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485" w:rsidRDefault="00E9648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E96485" w:rsidRDefault="00E9648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E96485" w:rsidRDefault="00E9648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E96485" w:rsidRPr="00790EB0" w:rsidRDefault="00E9648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E96485" w:rsidRPr="002734F9" w:rsidRDefault="005A49C3" w:rsidP="00661331">
      <w:pPr>
        <w:tabs>
          <w:tab w:val="center" w:pos="4680"/>
        </w:tabs>
        <w:suppressAutoHyphens/>
        <w:jc w:val="both"/>
        <w:rPr>
          <w:rFonts w:ascii="Times New Roman" w:hAnsi="Times New Roman"/>
          <w:spacing w:val="-3"/>
        </w:rPr>
      </w:pPr>
      <w:r w:rsidRPr="00790EB0">
        <w:rPr>
          <w:rFonts w:ascii="Times New Roman" w:hAnsi="Times New Roman"/>
          <w:spacing w:val="-3"/>
        </w:rPr>
        <w:fldChar w:fldCharType="begin"/>
      </w:r>
      <w:r w:rsidR="00E96485" w:rsidRPr="00790EB0">
        <w:rPr>
          <w:rFonts w:ascii="Times New Roman" w:hAnsi="Times New Roman"/>
          <w:spacing w:val="-3"/>
        </w:rPr>
        <w:instrText>ADVANCE \D 108.0</w:instrText>
      </w:r>
      <w:r w:rsidRPr="00790EB0">
        <w:rPr>
          <w:rFonts w:ascii="Times New Roman" w:hAnsi="Times New Roman"/>
          <w:spacing w:val="-3"/>
        </w:rPr>
        <w:fldChar w:fldCharType="end"/>
      </w:r>
      <w:r w:rsidR="00E96485" w:rsidRPr="00790EB0">
        <w:rPr>
          <w:rFonts w:ascii="Times New Roman" w:hAnsi="Times New Roman"/>
          <w:b/>
          <w:spacing w:val="-3"/>
        </w:rPr>
        <w:tab/>
      </w:r>
      <w:bookmarkStart w:id="0" w:name="_GoBack"/>
      <w:bookmarkEnd w:id="0"/>
    </w:p>
    <w:p w:rsidR="00E96485" w:rsidRPr="002734F9" w:rsidRDefault="0041542F" w:rsidP="0041542F">
      <w:pPr>
        <w:tabs>
          <w:tab w:val="center" w:pos="5040"/>
        </w:tabs>
        <w:suppressAutoHyphens/>
        <w:jc w:val="center"/>
        <w:rPr>
          <w:rFonts w:ascii="Times New Roman" w:hAnsi="Times New Roman"/>
          <w:spacing w:val="-3"/>
        </w:rPr>
      </w:pPr>
      <w:r>
        <w:rPr>
          <w:rFonts w:ascii="Times New Roman" w:hAnsi="Times New Roman"/>
          <w:spacing w:val="-3"/>
        </w:rPr>
        <w:t>FINAL</w:t>
      </w:r>
      <w:r w:rsidR="00E96485" w:rsidRPr="002734F9">
        <w:rPr>
          <w:rFonts w:ascii="Times New Roman" w:hAnsi="Times New Roman"/>
          <w:spacing w:val="-3"/>
        </w:rPr>
        <w:t xml:space="preserve"> DETERMINATION</w:t>
      </w:r>
    </w:p>
    <w:p w:rsidR="00E96485" w:rsidRPr="002734F9" w:rsidRDefault="00E9648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E96485" w:rsidRPr="002734F9" w:rsidRDefault="00E96485">
      <w:pPr>
        <w:tabs>
          <w:tab w:val="center" w:pos="5040"/>
        </w:tabs>
        <w:suppressAutoHyphens/>
        <w:jc w:val="both"/>
        <w:rPr>
          <w:rFonts w:ascii="Times New Roman" w:hAnsi="Times New Roman"/>
          <w:spacing w:val="-3"/>
        </w:rPr>
      </w:pPr>
      <w:r w:rsidRPr="002734F9">
        <w:rPr>
          <w:rFonts w:ascii="Times New Roman" w:hAnsi="Times New Roman"/>
          <w:spacing w:val="-3"/>
        </w:rPr>
        <w:tab/>
        <w:t>FOR</w:t>
      </w:r>
    </w:p>
    <w:p w:rsidR="00E96485" w:rsidRPr="002734F9" w:rsidRDefault="00E9648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E96485" w:rsidRPr="002734F9" w:rsidRDefault="00E96485">
      <w:pPr>
        <w:tabs>
          <w:tab w:val="center" w:pos="5040"/>
        </w:tabs>
        <w:suppressAutoHyphens/>
        <w:jc w:val="both"/>
        <w:rPr>
          <w:rFonts w:ascii="Times New Roman" w:hAnsi="Times New Roman"/>
          <w:spacing w:val="-3"/>
        </w:rPr>
      </w:pPr>
      <w:r w:rsidRPr="002734F9">
        <w:rPr>
          <w:rFonts w:ascii="Times New Roman" w:hAnsi="Times New Roman"/>
          <w:spacing w:val="-3"/>
        </w:rPr>
        <w:tab/>
      </w:r>
      <w:r w:rsidRPr="00433346">
        <w:rPr>
          <w:rFonts w:ascii="Times New Roman" w:hAnsi="Times New Roman"/>
          <w:spacing w:val="-3"/>
          <w:szCs w:val="24"/>
        </w:rPr>
        <w:t>International Paper Company</w:t>
      </w:r>
      <w:r>
        <w:rPr>
          <w:rFonts w:ascii="Times New Roman" w:hAnsi="Times New Roman"/>
          <w:spacing w:val="-3"/>
          <w:szCs w:val="24"/>
        </w:rPr>
        <w:t xml:space="preserve">, </w:t>
      </w:r>
      <w:smartTag w:uri="urn:schemas-microsoft-com:office:smarttags" w:element="place">
        <w:smartTag w:uri="urn:schemas-microsoft-com:office:smarttags" w:element="City">
          <w:r>
            <w:rPr>
              <w:rFonts w:ascii="Times New Roman" w:hAnsi="Times New Roman"/>
              <w:spacing w:val="-3"/>
              <w:szCs w:val="24"/>
            </w:rPr>
            <w:t>Plant City</w:t>
          </w:r>
        </w:smartTag>
      </w:smartTag>
      <w:r>
        <w:rPr>
          <w:rFonts w:ascii="Times New Roman" w:hAnsi="Times New Roman"/>
          <w:spacing w:val="-3"/>
          <w:szCs w:val="24"/>
        </w:rPr>
        <w:t xml:space="preserve"> Facility</w:t>
      </w:r>
    </w:p>
    <w:p w:rsidR="00E96485" w:rsidRPr="002734F9" w:rsidRDefault="00E9648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E96485" w:rsidRPr="002734F9" w:rsidRDefault="00E96485">
      <w:pPr>
        <w:tabs>
          <w:tab w:val="center" w:pos="5040"/>
        </w:tabs>
        <w:suppressAutoHyphens/>
        <w:jc w:val="both"/>
        <w:rPr>
          <w:rFonts w:ascii="Times New Roman" w:hAnsi="Times New Roman"/>
          <w:spacing w:val="-3"/>
        </w:rPr>
      </w:pPr>
      <w:r w:rsidRPr="002734F9">
        <w:rPr>
          <w:rFonts w:ascii="Times New Roman" w:hAnsi="Times New Roman"/>
          <w:spacing w:val="-3"/>
        </w:rPr>
        <w:tab/>
      </w:r>
      <w:smartTag w:uri="urn:schemas-microsoft-com:office:smarttags" w:element="PlaceName">
        <w:smartTag w:uri="urn:schemas-microsoft-com:office:smarttags" w:element="place">
          <w:smartTag w:uri="urn:schemas-microsoft-com:office:smarttags" w:element="PlaceName">
            <w:r w:rsidRPr="002734F9">
              <w:rPr>
                <w:rFonts w:ascii="Times New Roman" w:hAnsi="Times New Roman"/>
                <w:spacing w:val="-3"/>
              </w:rPr>
              <w:t>Hillsborough</w:t>
            </w:r>
          </w:smartTag>
          <w:r w:rsidRPr="002734F9">
            <w:rPr>
              <w:rFonts w:ascii="Times New Roman" w:hAnsi="Times New Roman"/>
              <w:spacing w:val="-3"/>
            </w:rPr>
            <w:t xml:space="preserve"> </w:t>
          </w:r>
          <w:smartTag w:uri="urn:schemas-microsoft-com:office:smarttags" w:element="PlaceType">
            <w:r w:rsidRPr="002734F9">
              <w:rPr>
                <w:rFonts w:ascii="Times New Roman" w:hAnsi="Times New Roman"/>
                <w:spacing w:val="-3"/>
              </w:rPr>
              <w:t>County</w:t>
            </w:r>
          </w:smartTag>
        </w:smartTag>
      </w:smartTag>
    </w:p>
    <w:p w:rsidR="00E96485" w:rsidRPr="002734F9" w:rsidRDefault="00E9648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E96485" w:rsidRPr="002734F9" w:rsidRDefault="00E96485">
      <w:pPr>
        <w:tabs>
          <w:tab w:val="center" w:pos="5040"/>
        </w:tabs>
        <w:suppressAutoHyphens/>
        <w:jc w:val="both"/>
        <w:rPr>
          <w:rFonts w:ascii="Times New Roman" w:hAnsi="Times New Roman"/>
          <w:spacing w:val="-3"/>
        </w:rPr>
      </w:pPr>
      <w:r w:rsidRPr="002734F9">
        <w:rPr>
          <w:rFonts w:ascii="Times New Roman" w:hAnsi="Times New Roman"/>
          <w:spacing w:val="-3"/>
        </w:rPr>
        <w:tab/>
        <w:t>Construction Permit</w:t>
      </w:r>
    </w:p>
    <w:p w:rsidR="00E96485" w:rsidRPr="002734F9" w:rsidRDefault="00E9648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E96485" w:rsidRPr="002734F9" w:rsidRDefault="00E96485">
      <w:pPr>
        <w:tabs>
          <w:tab w:val="center" w:pos="5040"/>
        </w:tabs>
        <w:suppressAutoHyphens/>
        <w:jc w:val="both"/>
        <w:rPr>
          <w:rFonts w:ascii="Times New Roman" w:hAnsi="Times New Roman"/>
          <w:spacing w:val="-3"/>
        </w:rPr>
      </w:pPr>
      <w:r w:rsidRPr="002734F9">
        <w:rPr>
          <w:rFonts w:ascii="Times New Roman" w:hAnsi="Times New Roman"/>
          <w:spacing w:val="-3"/>
        </w:rPr>
        <w:tab/>
        <w:t>Application Number</w:t>
      </w:r>
    </w:p>
    <w:p w:rsidR="00E96485" w:rsidRPr="002734F9" w:rsidRDefault="00E9648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E96485" w:rsidRPr="002734F9" w:rsidRDefault="00E96485">
      <w:pPr>
        <w:tabs>
          <w:tab w:val="center" w:pos="5040"/>
        </w:tabs>
        <w:suppressAutoHyphens/>
        <w:jc w:val="both"/>
        <w:rPr>
          <w:rFonts w:ascii="Times New Roman" w:hAnsi="Times New Roman"/>
          <w:spacing w:val="-3"/>
        </w:rPr>
      </w:pPr>
      <w:r w:rsidRPr="002734F9">
        <w:rPr>
          <w:rFonts w:ascii="Times New Roman" w:hAnsi="Times New Roman"/>
          <w:spacing w:val="-3"/>
        </w:rPr>
        <w:tab/>
        <w:t>0571029-0</w:t>
      </w:r>
      <w:r>
        <w:rPr>
          <w:rFonts w:ascii="Times New Roman" w:hAnsi="Times New Roman"/>
          <w:spacing w:val="-3"/>
        </w:rPr>
        <w:t>2</w:t>
      </w:r>
      <w:r w:rsidR="00F75B07">
        <w:rPr>
          <w:rFonts w:ascii="Times New Roman" w:hAnsi="Times New Roman"/>
          <w:spacing w:val="-3"/>
        </w:rPr>
        <w:t>2</w:t>
      </w:r>
      <w:r w:rsidRPr="002734F9">
        <w:rPr>
          <w:rFonts w:ascii="Times New Roman" w:hAnsi="Times New Roman"/>
          <w:spacing w:val="-3"/>
        </w:rPr>
        <w:t>-AC</w:t>
      </w:r>
    </w:p>
    <w:p w:rsidR="00E96485" w:rsidRPr="002734F9" w:rsidRDefault="00E9648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E96485" w:rsidRPr="002734F9" w:rsidRDefault="00E96485">
      <w:pPr>
        <w:tabs>
          <w:tab w:val="center" w:pos="5040"/>
        </w:tabs>
        <w:suppressAutoHyphens/>
        <w:jc w:val="both"/>
        <w:rPr>
          <w:rFonts w:ascii="Times New Roman" w:hAnsi="Times New Roman"/>
          <w:spacing w:val="-3"/>
        </w:rPr>
      </w:pPr>
      <w:r w:rsidRPr="002734F9">
        <w:rPr>
          <w:rFonts w:ascii="Times New Roman" w:hAnsi="Times New Roman"/>
          <w:spacing w:val="-3"/>
        </w:rPr>
        <w:tab/>
        <w:t>Environmental Protection Commission of</w:t>
      </w:r>
    </w:p>
    <w:p w:rsidR="00E96485" w:rsidRPr="002734F9" w:rsidRDefault="00E9648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E96485" w:rsidRPr="002734F9" w:rsidRDefault="00E96485">
      <w:pPr>
        <w:tabs>
          <w:tab w:val="center" w:pos="5040"/>
        </w:tabs>
        <w:suppressAutoHyphens/>
        <w:jc w:val="both"/>
        <w:rPr>
          <w:rFonts w:ascii="Times New Roman" w:hAnsi="Times New Roman"/>
          <w:spacing w:val="-3"/>
        </w:rPr>
      </w:pPr>
      <w:r w:rsidRPr="002734F9">
        <w:rPr>
          <w:rFonts w:ascii="Times New Roman" w:hAnsi="Times New Roman"/>
          <w:spacing w:val="-3"/>
        </w:rPr>
        <w:tab/>
      </w:r>
      <w:smartTag w:uri="urn:schemas-microsoft-com:office:smarttags" w:element="PlaceName">
        <w:smartTag w:uri="urn:schemas-microsoft-com:office:smarttags" w:element="place">
          <w:smartTag w:uri="urn:schemas-microsoft-com:office:smarttags" w:element="PlaceName">
            <w:r w:rsidRPr="002734F9">
              <w:rPr>
                <w:rFonts w:ascii="Times New Roman" w:hAnsi="Times New Roman"/>
                <w:spacing w:val="-3"/>
              </w:rPr>
              <w:t>Hillsborough</w:t>
            </w:r>
          </w:smartTag>
          <w:r w:rsidRPr="002734F9">
            <w:rPr>
              <w:rFonts w:ascii="Times New Roman" w:hAnsi="Times New Roman"/>
              <w:spacing w:val="-3"/>
            </w:rPr>
            <w:t xml:space="preserve"> </w:t>
          </w:r>
          <w:smartTag w:uri="urn:schemas-microsoft-com:office:smarttags" w:element="PlaceType">
            <w:r w:rsidRPr="002734F9">
              <w:rPr>
                <w:rFonts w:ascii="Times New Roman" w:hAnsi="Times New Roman"/>
                <w:spacing w:val="-3"/>
              </w:rPr>
              <w:t>County</w:t>
            </w:r>
          </w:smartTag>
        </w:smartTag>
      </w:smartTag>
    </w:p>
    <w:p w:rsidR="00E96485" w:rsidRPr="002734F9" w:rsidRDefault="00E9648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E96485" w:rsidRPr="002734F9" w:rsidRDefault="00E96485">
      <w:pPr>
        <w:tabs>
          <w:tab w:val="center" w:pos="5040"/>
        </w:tabs>
        <w:suppressAutoHyphens/>
        <w:jc w:val="both"/>
        <w:rPr>
          <w:rFonts w:ascii="Times New Roman" w:hAnsi="Times New Roman"/>
          <w:spacing w:val="-3"/>
        </w:rPr>
      </w:pPr>
      <w:r w:rsidRPr="002734F9">
        <w:rPr>
          <w:rFonts w:ascii="Times New Roman" w:hAnsi="Times New Roman"/>
          <w:spacing w:val="-3"/>
        </w:rPr>
        <w:tab/>
      </w:r>
      <w:smartTag w:uri="urn:schemas-microsoft-com:office:smarttags" w:element="City">
        <w:smartTag w:uri="urn:schemas-microsoft-com:office:smarttags" w:element="place">
          <w:smartTag w:uri="urn:schemas-microsoft-com:office:smarttags" w:element="City">
            <w:r w:rsidRPr="002734F9">
              <w:rPr>
                <w:rFonts w:ascii="Times New Roman" w:hAnsi="Times New Roman"/>
                <w:spacing w:val="-3"/>
              </w:rPr>
              <w:t>Tampa</w:t>
            </w:r>
          </w:smartTag>
          <w:r w:rsidRPr="002734F9">
            <w:rPr>
              <w:rFonts w:ascii="Times New Roman" w:hAnsi="Times New Roman"/>
              <w:spacing w:val="-3"/>
            </w:rPr>
            <w:t xml:space="preserve">, </w:t>
          </w:r>
          <w:smartTag w:uri="urn:schemas-microsoft-com:office:smarttags" w:element="State">
            <w:r w:rsidRPr="002734F9">
              <w:rPr>
                <w:rFonts w:ascii="Times New Roman" w:hAnsi="Times New Roman"/>
                <w:spacing w:val="-3"/>
              </w:rPr>
              <w:t>FL</w:t>
            </w:r>
          </w:smartTag>
        </w:smartTag>
      </w:smartTag>
    </w:p>
    <w:p w:rsidR="00E96485" w:rsidRPr="002734F9" w:rsidRDefault="00E9648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E96485" w:rsidRPr="002734F9" w:rsidRDefault="00E96485">
      <w:pPr>
        <w:tabs>
          <w:tab w:val="center" w:pos="5040"/>
        </w:tabs>
        <w:suppressAutoHyphens/>
        <w:jc w:val="both"/>
        <w:rPr>
          <w:rFonts w:ascii="Times New Roman" w:hAnsi="Times New Roman"/>
          <w:spacing w:val="-3"/>
        </w:rPr>
      </w:pPr>
      <w:r w:rsidRPr="002734F9">
        <w:rPr>
          <w:rFonts w:ascii="Times New Roman" w:hAnsi="Times New Roman"/>
          <w:spacing w:val="-3"/>
        </w:rPr>
        <w:tab/>
      </w:r>
      <w:r w:rsidR="0041542F">
        <w:rPr>
          <w:rFonts w:ascii="Times New Roman" w:hAnsi="Times New Roman"/>
          <w:spacing w:val="-3"/>
        </w:rPr>
        <w:t>February 9</w:t>
      </w:r>
      <w:r w:rsidR="00F75B07">
        <w:rPr>
          <w:rFonts w:ascii="Times New Roman" w:hAnsi="Times New Roman"/>
          <w:spacing w:val="-3"/>
        </w:rPr>
        <w:t>, 2015</w:t>
      </w:r>
    </w:p>
    <w:p w:rsidR="0041542F" w:rsidRPr="00ED2BEB" w:rsidRDefault="00E96485" w:rsidP="0041542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both"/>
        <w:rPr>
          <w:rFonts w:ascii="Times New Roman" w:hAnsi="Times New Roman"/>
          <w:spacing w:val="-3"/>
        </w:rPr>
      </w:pPr>
      <w:r w:rsidRPr="002734F9">
        <w:rPr>
          <w:rFonts w:ascii="Times New Roman" w:hAnsi="Times New Roman"/>
          <w:spacing w:val="-3"/>
        </w:rPr>
        <w:br w:type="page"/>
      </w:r>
    </w:p>
    <w:p w:rsidR="0041542F" w:rsidRPr="00ED2BEB" w:rsidRDefault="0041542F" w:rsidP="0041542F">
      <w:pPr>
        <w:suppressAutoHyphens/>
        <w:jc w:val="both"/>
        <w:rPr>
          <w:rFonts w:ascii="Times New Roman" w:hAnsi="Times New Roman"/>
          <w:spacing w:val="-3"/>
        </w:rPr>
      </w:pPr>
    </w:p>
    <w:p w:rsidR="0041542F" w:rsidRPr="0041542F" w:rsidRDefault="0041542F" w:rsidP="0041542F">
      <w:pPr>
        <w:tabs>
          <w:tab w:val="center" w:pos="5040"/>
        </w:tabs>
        <w:suppressAutoHyphens/>
        <w:ind w:firstLine="720"/>
        <w:jc w:val="both"/>
        <w:rPr>
          <w:rFonts w:ascii="Times New Roman" w:hAnsi="Times New Roman"/>
          <w:spacing w:val="-3"/>
          <w:u w:val="single"/>
        </w:rPr>
      </w:pPr>
      <w:r w:rsidRPr="00ED2BEB">
        <w:rPr>
          <w:rFonts w:ascii="Times New Roman" w:hAnsi="Times New Roman"/>
          <w:spacing w:val="-3"/>
        </w:rPr>
        <w:tab/>
      </w:r>
      <w:r w:rsidRPr="0041542F">
        <w:rPr>
          <w:rFonts w:ascii="Times New Roman" w:hAnsi="Times New Roman"/>
          <w:spacing w:val="-3"/>
          <w:u w:val="single"/>
        </w:rPr>
        <w:t>FINAL DETERMINATION</w:t>
      </w:r>
    </w:p>
    <w:p w:rsidR="0041542F" w:rsidRPr="0041542F" w:rsidRDefault="0041542F" w:rsidP="0041542F">
      <w:pPr>
        <w:tabs>
          <w:tab w:val="center" w:pos="5040"/>
        </w:tabs>
        <w:suppressAutoHyphens/>
        <w:ind w:firstLine="720"/>
        <w:jc w:val="both"/>
        <w:rPr>
          <w:rFonts w:ascii="Times New Roman" w:hAnsi="Times New Roman"/>
          <w:spacing w:val="-3"/>
        </w:rPr>
      </w:pPr>
    </w:p>
    <w:p w:rsidR="0041542F" w:rsidRDefault="0041542F" w:rsidP="0041542F">
      <w:pPr>
        <w:tabs>
          <w:tab w:val="center" w:pos="5040"/>
        </w:tabs>
        <w:suppressAutoHyphens/>
        <w:ind w:firstLine="720"/>
        <w:jc w:val="both"/>
        <w:rPr>
          <w:rFonts w:ascii="Times New Roman" w:hAnsi="Times New Roman"/>
          <w:spacing w:val="-3"/>
        </w:rPr>
      </w:pPr>
    </w:p>
    <w:p w:rsidR="0041542F" w:rsidRDefault="0041542F" w:rsidP="0041542F">
      <w:pPr>
        <w:tabs>
          <w:tab w:val="center" w:pos="5040"/>
        </w:tabs>
        <w:suppressAutoHyphens/>
        <w:ind w:firstLine="720"/>
        <w:jc w:val="both"/>
        <w:rPr>
          <w:rFonts w:ascii="Times New Roman" w:hAnsi="Times New Roman"/>
          <w:bCs/>
          <w:szCs w:val="23"/>
        </w:rPr>
      </w:pPr>
      <w:r w:rsidRPr="00ED2BEB">
        <w:rPr>
          <w:rFonts w:ascii="Times New Roman" w:hAnsi="Times New Roman"/>
          <w:spacing w:val="-3"/>
        </w:rPr>
        <w:t xml:space="preserve">The Environmental Protection Commission of Hillsborough County mailed a public notice package on </w:t>
      </w:r>
      <w:r>
        <w:rPr>
          <w:rFonts w:ascii="Times New Roman" w:hAnsi="Times New Roman"/>
          <w:spacing w:val="-3"/>
        </w:rPr>
        <w:t>January 7, 2015</w:t>
      </w:r>
      <w:r w:rsidRPr="00ED2BEB">
        <w:rPr>
          <w:rFonts w:ascii="Times New Roman" w:hAnsi="Times New Roman"/>
          <w:spacing w:val="-3"/>
        </w:rPr>
        <w:t xml:space="preserve"> that included </w:t>
      </w:r>
      <w:proofErr w:type="gramStart"/>
      <w:r w:rsidRPr="00ED2BEB">
        <w:rPr>
          <w:rFonts w:ascii="Times New Roman" w:hAnsi="Times New Roman"/>
          <w:spacing w:val="-3"/>
        </w:rPr>
        <w:t>an Intent</w:t>
      </w:r>
      <w:proofErr w:type="gramEnd"/>
      <w:r w:rsidRPr="00ED2BEB">
        <w:rPr>
          <w:rFonts w:ascii="Times New Roman" w:hAnsi="Times New Roman"/>
          <w:spacing w:val="-3"/>
        </w:rPr>
        <w:t xml:space="preserve"> to Issue Permit</w:t>
      </w:r>
      <w:r w:rsidRPr="00ED2BEB">
        <w:rPr>
          <w:rFonts w:ascii="Times New Roman" w:hAnsi="Times New Roman"/>
          <w:spacing w:val="-3"/>
          <w:szCs w:val="24"/>
        </w:rPr>
        <w:t xml:space="preserve"> No. 057</w:t>
      </w:r>
      <w:r>
        <w:rPr>
          <w:rFonts w:ascii="Times New Roman" w:hAnsi="Times New Roman"/>
          <w:spacing w:val="-3"/>
          <w:szCs w:val="24"/>
        </w:rPr>
        <w:t>1029</w:t>
      </w:r>
      <w:r w:rsidRPr="00ED2BEB">
        <w:rPr>
          <w:rFonts w:ascii="Times New Roman" w:hAnsi="Times New Roman"/>
          <w:spacing w:val="-3"/>
          <w:szCs w:val="24"/>
        </w:rPr>
        <w:t>-0</w:t>
      </w:r>
      <w:r>
        <w:rPr>
          <w:rFonts w:ascii="Times New Roman" w:hAnsi="Times New Roman"/>
          <w:spacing w:val="-3"/>
          <w:szCs w:val="24"/>
        </w:rPr>
        <w:t>22</w:t>
      </w:r>
      <w:r w:rsidRPr="00ED2BEB">
        <w:rPr>
          <w:rFonts w:ascii="Times New Roman" w:hAnsi="Times New Roman"/>
          <w:spacing w:val="-3"/>
          <w:szCs w:val="24"/>
        </w:rPr>
        <w:t xml:space="preserve">-AC to </w:t>
      </w:r>
      <w:r w:rsidRPr="0041542F">
        <w:rPr>
          <w:rFonts w:ascii="Times New Roman" w:hAnsi="Times New Roman"/>
          <w:spacing w:val="-3"/>
          <w:szCs w:val="24"/>
        </w:rPr>
        <w:t>International Paper Company, Plant City Facility</w:t>
      </w:r>
      <w:r w:rsidRPr="00ED2BEB">
        <w:rPr>
          <w:rFonts w:ascii="Times New Roman" w:hAnsi="Times New Roman"/>
          <w:spacing w:val="-3"/>
        </w:rPr>
        <w:t>.</w:t>
      </w:r>
      <w:r w:rsidRPr="00ED2BEB">
        <w:rPr>
          <w:rFonts w:ascii="Times New Roman" w:hAnsi="Times New Roman"/>
          <w:b/>
          <w:spacing w:val="-3"/>
          <w:szCs w:val="24"/>
        </w:rPr>
        <w:t xml:space="preserve">  </w:t>
      </w:r>
      <w:r w:rsidRPr="00ED2BEB">
        <w:rPr>
          <w:rFonts w:ascii="Times New Roman" w:hAnsi="Times New Roman"/>
          <w:spacing w:val="-3"/>
          <w:szCs w:val="24"/>
        </w:rPr>
        <w:t xml:space="preserve">The facility is located at </w:t>
      </w:r>
      <w:r w:rsidRPr="0041542F">
        <w:rPr>
          <w:rFonts w:ascii="Times New Roman" w:hAnsi="Times New Roman"/>
          <w:szCs w:val="23"/>
        </w:rPr>
        <w:t>2402 Police Center Drive</w:t>
      </w:r>
      <w:r w:rsidRPr="00ED2BEB">
        <w:rPr>
          <w:rFonts w:ascii="Times New Roman" w:hAnsi="Times New Roman"/>
          <w:szCs w:val="23"/>
        </w:rPr>
        <w:t xml:space="preserve">, </w:t>
      </w:r>
      <w:r>
        <w:rPr>
          <w:rFonts w:ascii="Times New Roman" w:hAnsi="Times New Roman"/>
          <w:szCs w:val="24"/>
        </w:rPr>
        <w:t>Plant City</w:t>
      </w:r>
      <w:r w:rsidRPr="00ED2BEB">
        <w:rPr>
          <w:rFonts w:ascii="Times New Roman" w:hAnsi="Times New Roman"/>
          <w:szCs w:val="24"/>
        </w:rPr>
        <w:t xml:space="preserve">, Hillsborough County, FL </w:t>
      </w:r>
      <w:r w:rsidRPr="0041542F">
        <w:rPr>
          <w:rFonts w:ascii="Times New Roman" w:hAnsi="Times New Roman"/>
          <w:szCs w:val="24"/>
        </w:rPr>
        <w:t>33566</w:t>
      </w:r>
      <w:r w:rsidRPr="00ED2BEB">
        <w:rPr>
          <w:rFonts w:ascii="Times New Roman" w:hAnsi="Times New Roman"/>
          <w:spacing w:val="-3"/>
          <w:szCs w:val="24"/>
        </w:rPr>
        <w:t>.</w:t>
      </w:r>
      <w:r w:rsidRPr="00ED2BEB">
        <w:rPr>
          <w:rFonts w:ascii="Times New Roman" w:hAnsi="Times New Roman"/>
          <w:szCs w:val="24"/>
        </w:rPr>
        <w:t xml:space="preserve">  </w:t>
      </w:r>
      <w:r w:rsidRPr="00ED2BEB">
        <w:rPr>
          <w:rFonts w:ascii="Times New Roman" w:hAnsi="Times New Roman"/>
          <w:spacing w:val="-3"/>
          <w:szCs w:val="24"/>
        </w:rPr>
        <w:t xml:space="preserve">This permit authorizes </w:t>
      </w:r>
      <w:r w:rsidRPr="0041542F">
        <w:rPr>
          <w:rFonts w:ascii="Times New Roman" w:hAnsi="Times New Roman"/>
          <w:szCs w:val="23"/>
        </w:rPr>
        <w:t xml:space="preserve">an increase in the grain loading limit of the scrap collection system </w:t>
      </w:r>
      <w:proofErr w:type="spellStart"/>
      <w:r w:rsidRPr="0041542F">
        <w:rPr>
          <w:rFonts w:ascii="Times New Roman" w:hAnsi="Times New Roman"/>
          <w:szCs w:val="23"/>
        </w:rPr>
        <w:t>baghouse</w:t>
      </w:r>
      <w:proofErr w:type="spellEnd"/>
      <w:r w:rsidRPr="0041542F">
        <w:rPr>
          <w:rFonts w:ascii="Times New Roman" w:hAnsi="Times New Roman"/>
          <w:szCs w:val="23"/>
        </w:rPr>
        <w:t xml:space="preserve"> and an increase in the ink usage limit</w:t>
      </w:r>
      <w:r w:rsidRPr="00CA2838">
        <w:rPr>
          <w:rFonts w:ascii="Times New Roman" w:hAnsi="Times New Roman"/>
          <w:bCs/>
          <w:szCs w:val="23"/>
        </w:rPr>
        <w:t xml:space="preserve">.  </w:t>
      </w:r>
    </w:p>
    <w:p w:rsidR="0041542F" w:rsidRPr="00ED2BEB" w:rsidRDefault="0041542F" w:rsidP="0041542F">
      <w:pPr>
        <w:tabs>
          <w:tab w:val="center" w:pos="5040"/>
        </w:tabs>
        <w:suppressAutoHyphens/>
        <w:ind w:firstLine="720"/>
        <w:jc w:val="both"/>
        <w:rPr>
          <w:rFonts w:ascii="Times New Roman" w:hAnsi="Times New Roman"/>
          <w:spacing w:val="-3"/>
          <w:szCs w:val="24"/>
        </w:rPr>
      </w:pPr>
    </w:p>
    <w:p w:rsidR="0041542F" w:rsidRPr="00ED2BEB" w:rsidRDefault="0041542F" w:rsidP="0041542F">
      <w:pPr>
        <w:tabs>
          <w:tab w:val="center" w:pos="0"/>
        </w:tabs>
        <w:suppressAutoHyphens/>
        <w:jc w:val="both"/>
        <w:rPr>
          <w:rFonts w:ascii="Times New Roman" w:hAnsi="Times New Roman"/>
          <w:spacing w:val="-3"/>
        </w:rPr>
      </w:pPr>
      <w:r w:rsidRPr="00ED2BEB">
        <w:rPr>
          <w:rFonts w:ascii="Times New Roman" w:hAnsi="Times New Roman"/>
          <w:spacing w:val="-3"/>
        </w:rPr>
        <w:tab/>
        <w:t xml:space="preserve">The </w:t>
      </w:r>
      <w:r w:rsidRPr="00ED2BEB">
        <w:rPr>
          <w:rFonts w:ascii="Times New Roman" w:hAnsi="Times New Roman"/>
          <w:spacing w:val="-3"/>
          <w:u w:val="single"/>
        </w:rPr>
        <w:t>Public Notice of Intent to Issue</w:t>
      </w:r>
      <w:r w:rsidRPr="00ED2BEB">
        <w:rPr>
          <w:rFonts w:ascii="Times New Roman" w:hAnsi="Times New Roman"/>
          <w:spacing w:val="-3"/>
        </w:rPr>
        <w:t xml:space="preserve"> was published in </w:t>
      </w:r>
      <w:r w:rsidR="00DF4DB3">
        <w:rPr>
          <w:rFonts w:ascii="Times New Roman" w:hAnsi="Times New Roman"/>
          <w:spacing w:val="-3"/>
        </w:rPr>
        <w:t>t</w:t>
      </w:r>
      <w:r w:rsidRPr="00ED2BEB">
        <w:rPr>
          <w:rFonts w:ascii="Times New Roman" w:hAnsi="Times New Roman"/>
          <w:spacing w:val="-3"/>
        </w:rPr>
        <w:t xml:space="preserve">he </w:t>
      </w:r>
      <w:r w:rsidRPr="0041542F">
        <w:rPr>
          <w:rFonts w:ascii="Times New Roman" w:hAnsi="Times New Roman"/>
          <w:spacing w:val="-3"/>
        </w:rPr>
        <w:t>Tampa Bay Times on January 23, 2015</w:t>
      </w:r>
      <w:r w:rsidRPr="00ED2BEB">
        <w:rPr>
          <w:rFonts w:ascii="Times New Roman" w:hAnsi="Times New Roman"/>
          <w:spacing w:val="-3"/>
        </w:rPr>
        <w:t xml:space="preserve">. </w:t>
      </w:r>
      <w:r>
        <w:rPr>
          <w:rFonts w:ascii="Times New Roman" w:hAnsi="Times New Roman"/>
          <w:spacing w:val="-3"/>
        </w:rPr>
        <w:t xml:space="preserve"> </w:t>
      </w:r>
    </w:p>
    <w:p w:rsidR="0041542F" w:rsidRPr="00ED2BEB" w:rsidRDefault="0041542F" w:rsidP="0041542F">
      <w:pPr>
        <w:tabs>
          <w:tab w:val="center" w:pos="0"/>
        </w:tabs>
        <w:suppressAutoHyphens/>
        <w:jc w:val="both"/>
        <w:rPr>
          <w:rFonts w:ascii="Times New Roman" w:hAnsi="Times New Roman"/>
          <w:spacing w:val="-3"/>
        </w:rPr>
      </w:pPr>
    </w:p>
    <w:p w:rsidR="0041542F" w:rsidRPr="00ED2BEB" w:rsidRDefault="0041542F" w:rsidP="0041542F">
      <w:pPr>
        <w:tabs>
          <w:tab w:val="center" w:pos="0"/>
        </w:tabs>
        <w:suppressAutoHyphens/>
        <w:jc w:val="both"/>
        <w:rPr>
          <w:rFonts w:ascii="Times New Roman" w:hAnsi="Times New Roman"/>
          <w:spacing w:val="-3"/>
        </w:rPr>
      </w:pPr>
      <w:r w:rsidRPr="00ED2BEB">
        <w:rPr>
          <w:rFonts w:ascii="Times New Roman" w:hAnsi="Times New Roman"/>
          <w:spacing w:val="-3"/>
        </w:rPr>
        <w:t>COMMENTS/CHANGES</w:t>
      </w:r>
    </w:p>
    <w:p w:rsidR="0041542F" w:rsidRPr="00ED2BEB" w:rsidRDefault="0041542F" w:rsidP="0041542F">
      <w:pPr>
        <w:tabs>
          <w:tab w:val="center" w:pos="0"/>
        </w:tabs>
        <w:suppressAutoHyphens/>
        <w:rPr>
          <w:rFonts w:ascii="Times New Roman" w:hAnsi="Times New Roman"/>
          <w:spacing w:val="-3"/>
        </w:rPr>
      </w:pPr>
      <w:r w:rsidRPr="00ED2BEB">
        <w:rPr>
          <w:rFonts w:ascii="Times New Roman" w:hAnsi="Times New Roman"/>
          <w:spacing w:val="-3"/>
        </w:rPr>
        <w:tab/>
      </w:r>
    </w:p>
    <w:p w:rsidR="0041542F" w:rsidRPr="00ED2BEB" w:rsidRDefault="0041542F" w:rsidP="0041542F">
      <w:pPr>
        <w:tabs>
          <w:tab w:val="center" w:pos="0"/>
        </w:tabs>
        <w:suppressAutoHyphens/>
        <w:rPr>
          <w:rFonts w:ascii="Times New Roman" w:hAnsi="Times New Roman"/>
          <w:spacing w:val="-3"/>
        </w:rPr>
      </w:pPr>
      <w:r w:rsidRPr="00ED2BEB">
        <w:rPr>
          <w:rFonts w:ascii="Times New Roman" w:hAnsi="Times New Roman"/>
          <w:spacing w:val="-3"/>
        </w:rPr>
        <w:tab/>
        <w:t>No comments were received from the applicant or the public.</w:t>
      </w:r>
    </w:p>
    <w:p w:rsidR="0041542F" w:rsidRPr="00ED2BEB" w:rsidRDefault="0041542F" w:rsidP="0041542F">
      <w:pPr>
        <w:tabs>
          <w:tab w:val="center" w:pos="0"/>
        </w:tabs>
        <w:suppressAutoHyphens/>
        <w:jc w:val="both"/>
        <w:rPr>
          <w:rFonts w:ascii="Times New Roman" w:hAnsi="Times New Roman"/>
          <w:spacing w:val="-3"/>
        </w:rPr>
      </w:pPr>
    </w:p>
    <w:p w:rsidR="0041542F" w:rsidRPr="00ED2BEB" w:rsidRDefault="0041542F" w:rsidP="0041542F">
      <w:pPr>
        <w:tabs>
          <w:tab w:val="center" w:pos="0"/>
        </w:tabs>
        <w:suppressAutoHyphens/>
        <w:jc w:val="both"/>
        <w:rPr>
          <w:rFonts w:ascii="Times New Roman" w:hAnsi="Times New Roman"/>
          <w:spacing w:val="-3"/>
        </w:rPr>
      </w:pPr>
    </w:p>
    <w:p w:rsidR="0041542F" w:rsidRPr="00ED2BEB" w:rsidRDefault="0041542F" w:rsidP="0041542F">
      <w:pPr>
        <w:tabs>
          <w:tab w:val="center" w:pos="0"/>
        </w:tabs>
        <w:suppressAutoHyphens/>
        <w:rPr>
          <w:rFonts w:ascii="Times New Roman" w:hAnsi="Times New Roman"/>
          <w:spacing w:val="-3"/>
        </w:rPr>
      </w:pPr>
      <w:r w:rsidRPr="00ED2BEB">
        <w:rPr>
          <w:rFonts w:ascii="Times New Roman" w:hAnsi="Times New Roman"/>
          <w:spacing w:val="-3"/>
        </w:rPr>
        <w:t>CONCLUSION</w:t>
      </w:r>
    </w:p>
    <w:p w:rsidR="0041542F" w:rsidRPr="00ED2BEB" w:rsidRDefault="0041542F" w:rsidP="0041542F">
      <w:pPr>
        <w:tabs>
          <w:tab w:val="center" w:pos="0"/>
        </w:tabs>
        <w:suppressAutoHyphens/>
        <w:rPr>
          <w:rFonts w:ascii="Times New Roman" w:hAnsi="Times New Roman"/>
          <w:spacing w:val="-3"/>
        </w:rPr>
      </w:pPr>
    </w:p>
    <w:p w:rsidR="0041542F" w:rsidRDefault="0041542F" w:rsidP="0041542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sidRPr="00ED2BEB">
        <w:rPr>
          <w:rFonts w:ascii="Times New Roman" w:hAnsi="Times New Roman"/>
          <w:spacing w:val="-3"/>
        </w:rPr>
        <w:tab/>
        <w:t>The final action of the Environmental Protection Commission of Hillsborough County is to issue the permit as drafted with the changes noted above.</w:t>
      </w:r>
    </w:p>
    <w:p w:rsidR="00E96485" w:rsidRPr="00F90756" w:rsidRDefault="00E96485" w:rsidP="0041542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96485" w:rsidRPr="00F90756" w:rsidRDefault="00E96485">
      <w:pPr>
        <w:tabs>
          <w:tab w:val="left" w:pos="-1080"/>
          <w:tab w:val="left" w:pos="-360"/>
          <w:tab w:val="left" w:pos="720"/>
          <w:tab w:val="left" w:pos="1152"/>
        </w:tabs>
        <w:suppressAutoHyphens/>
        <w:jc w:val="both"/>
        <w:rPr>
          <w:rFonts w:ascii="Times New Roman" w:hAnsi="Times New Roman"/>
          <w:spacing w:val="-3"/>
          <w:szCs w:val="24"/>
        </w:rPr>
      </w:pPr>
    </w:p>
    <w:p w:rsidR="00E96485" w:rsidRPr="00F90756" w:rsidRDefault="00E96485">
      <w:pPr>
        <w:tabs>
          <w:tab w:val="left" w:pos="-1080"/>
          <w:tab w:val="left" w:pos="-360"/>
          <w:tab w:val="left" w:pos="720"/>
          <w:tab w:val="left" w:pos="1152"/>
        </w:tabs>
        <w:suppressAutoHyphens/>
        <w:jc w:val="both"/>
        <w:rPr>
          <w:rFonts w:ascii="Times New Roman" w:hAnsi="Times New Roman"/>
          <w:spacing w:val="-3"/>
          <w:szCs w:val="24"/>
        </w:rPr>
      </w:pP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90756">
        <w:rPr>
          <w:rFonts w:ascii="Times New Roman" w:hAnsi="Times New Roman"/>
          <w:spacing w:val="-3"/>
          <w:szCs w:val="24"/>
        </w:rPr>
        <w:tab/>
      </w: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90756">
        <w:rPr>
          <w:rFonts w:ascii="Times New Roman" w:hAnsi="Times New Roman"/>
          <w:spacing w:val="-3"/>
          <w:szCs w:val="24"/>
        </w:rPr>
        <w:br w:type="page"/>
      </w: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90756" w:rsidRDefault="00E96485">
      <w:pPr>
        <w:tabs>
          <w:tab w:val="center" w:pos="5040"/>
        </w:tabs>
        <w:suppressAutoHyphens/>
        <w:jc w:val="both"/>
        <w:rPr>
          <w:rFonts w:ascii="Times New Roman" w:hAnsi="Times New Roman"/>
          <w:spacing w:val="-3"/>
          <w:szCs w:val="24"/>
        </w:rPr>
      </w:pPr>
      <w:r w:rsidRPr="00F90756">
        <w:rPr>
          <w:rFonts w:ascii="Times New Roman" w:hAnsi="Times New Roman"/>
          <w:spacing w:val="-3"/>
          <w:szCs w:val="24"/>
        </w:rPr>
        <w:tab/>
        <w:t>ENVIRONMENTAL PROTECTION COMMISSION OF</w:t>
      </w:r>
    </w:p>
    <w:p w:rsidR="00E96485" w:rsidRPr="00F90756" w:rsidRDefault="00E96485">
      <w:pPr>
        <w:tabs>
          <w:tab w:val="center" w:pos="5040"/>
        </w:tabs>
        <w:suppressAutoHyphens/>
        <w:jc w:val="both"/>
        <w:rPr>
          <w:rFonts w:ascii="Times New Roman" w:hAnsi="Times New Roman"/>
          <w:spacing w:val="-3"/>
          <w:szCs w:val="24"/>
        </w:rPr>
      </w:pPr>
      <w:r w:rsidRPr="00F90756">
        <w:rPr>
          <w:rFonts w:ascii="Times New Roman" w:hAnsi="Times New Roman"/>
          <w:spacing w:val="-3"/>
          <w:szCs w:val="24"/>
        </w:rPr>
        <w:tab/>
        <w:t>HILLSBOROUGH COUNTY, as Delegated by</w:t>
      </w: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90756" w:rsidRDefault="00E96485">
      <w:pPr>
        <w:tabs>
          <w:tab w:val="center" w:pos="5040"/>
        </w:tabs>
        <w:suppressAutoHyphens/>
        <w:jc w:val="both"/>
        <w:rPr>
          <w:rFonts w:ascii="Times New Roman" w:hAnsi="Times New Roman"/>
          <w:spacing w:val="-3"/>
          <w:szCs w:val="24"/>
        </w:rPr>
      </w:pPr>
      <w:r w:rsidRPr="00F90756">
        <w:rPr>
          <w:rFonts w:ascii="Times New Roman" w:hAnsi="Times New Roman"/>
          <w:spacing w:val="-3"/>
          <w:szCs w:val="24"/>
        </w:rPr>
        <w:tab/>
        <w:t>STATE OF FLORIDA</w:t>
      </w:r>
    </w:p>
    <w:p w:rsidR="00E96485" w:rsidRPr="00F90756" w:rsidRDefault="00E96485">
      <w:pPr>
        <w:tabs>
          <w:tab w:val="center" w:pos="5040"/>
        </w:tabs>
        <w:suppressAutoHyphens/>
        <w:jc w:val="both"/>
        <w:rPr>
          <w:rFonts w:ascii="Times New Roman" w:hAnsi="Times New Roman"/>
          <w:spacing w:val="-3"/>
          <w:szCs w:val="24"/>
        </w:rPr>
      </w:pPr>
      <w:r w:rsidRPr="00F90756">
        <w:rPr>
          <w:rFonts w:ascii="Times New Roman" w:hAnsi="Times New Roman"/>
          <w:spacing w:val="-3"/>
          <w:szCs w:val="24"/>
        </w:rPr>
        <w:tab/>
        <w:t>DEPARTMENT OF ENVIRONMENTAL PROTECTION</w:t>
      </w: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90756" w:rsidRDefault="00E96485">
      <w:pPr>
        <w:tabs>
          <w:tab w:val="center" w:pos="5040"/>
        </w:tabs>
        <w:suppressAutoHyphens/>
        <w:jc w:val="both"/>
        <w:rPr>
          <w:rFonts w:ascii="Times New Roman" w:hAnsi="Times New Roman"/>
          <w:spacing w:val="-3"/>
          <w:szCs w:val="24"/>
        </w:rPr>
      </w:pPr>
      <w:r w:rsidRPr="00F90756">
        <w:rPr>
          <w:rFonts w:ascii="Times New Roman" w:hAnsi="Times New Roman"/>
          <w:spacing w:val="-3"/>
          <w:szCs w:val="24"/>
        </w:rPr>
        <w:tab/>
        <w:t>NOTICE OF PERMIT</w:t>
      </w: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A415A7" w:rsidRDefault="009E26E6" w:rsidP="002B3E8B">
      <w:pPr>
        <w:tabs>
          <w:tab w:val="left" w:pos="-1440"/>
          <w:tab w:val="left" w:pos="-720"/>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rPr>
        <w:t xml:space="preserve">Mr. </w:t>
      </w:r>
      <w:r w:rsidR="00196DAD">
        <w:rPr>
          <w:rFonts w:ascii="Times New Roman" w:hAnsi="Times New Roman"/>
          <w:spacing w:val="-3"/>
        </w:rPr>
        <w:t>Mark Bullard</w:t>
      </w:r>
    </w:p>
    <w:p w:rsidR="00E96485" w:rsidRPr="00A415A7" w:rsidRDefault="00196DAD" w:rsidP="002B3E8B">
      <w:pPr>
        <w:tabs>
          <w:tab w:val="left" w:pos="-1440"/>
          <w:tab w:val="left" w:pos="-720"/>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rPr>
        <w:t>General</w:t>
      </w:r>
      <w:r w:rsidR="00E96485" w:rsidRPr="00A415A7">
        <w:rPr>
          <w:rFonts w:ascii="Times New Roman" w:hAnsi="Times New Roman"/>
        </w:rPr>
        <w:t xml:space="preserve"> Manager</w:t>
      </w:r>
    </w:p>
    <w:p w:rsidR="00E96485" w:rsidRPr="00A415A7" w:rsidRDefault="00E96485" w:rsidP="002B3E8B">
      <w:pPr>
        <w:tabs>
          <w:tab w:val="left" w:pos="-1440"/>
          <w:tab w:val="left" w:pos="-720"/>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415A7">
        <w:rPr>
          <w:rFonts w:ascii="Times New Roman" w:hAnsi="Times New Roman"/>
          <w:spacing w:val="-3"/>
        </w:rPr>
        <w:t>International Paper Company</w:t>
      </w:r>
    </w:p>
    <w:p w:rsidR="00E96485" w:rsidRPr="00ED230C" w:rsidRDefault="00E96485" w:rsidP="002B3E8B">
      <w:pPr>
        <w:tabs>
          <w:tab w:val="left" w:pos="-1440"/>
          <w:tab w:val="left" w:pos="-720"/>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D230C">
        <w:rPr>
          <w:rFonts w:ascii="Times New Roman" w:hAnsi="Times New Roman"/>
          <w:spacing w:val="-3"/>
        </w:rPr>
        <w:t>2402 Police Center Drive</w:t>
      </w:r>
    </w:p>
    <w:p w:rsidR="00E96485" w:rsidRPr="00F90756" w:rsidRDefault="00E96485" w:rsidP="002B3E8B">
      <w:pPr>
        <w:tabs>
          <w:tab w:val="left" w:pos="-1080"/>
          <w:tab w:val="left" w:pos="-360"/>
          <w:tab w:val="left" w:pos="360"/>
          <w:tab w:val="left" w:pos="1080"/>
          <w:tab w:val="left" w:pos="117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A415A7">
        <w:rPr>
          <w:rFonts w:ascii="Times New Roman" w:hAnsi="Times New Roman"/>
          <w:spacing w:val="-3"/>
          <w:szCs w:val="24"/>
        </w:rPr>
        <w:t>Plant City, FL 3356</w:t>
      </w:r>
      <w:r>
        <w:rPr>
          <w:rFonts w:ascii="Times New Roman" w:hAnsi="Times New Roman"/>
          <w:spacing w:val="-3"/>
          <w:szCs w:val="24"/>
        </w:rPr>
        <w:t>6</w:t>
      </w: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90756" w:rsidRDefault="00E96485" w:rsidP="0071124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F90756">
        <w:rPr>
          <w:rFonts w:ascii="Times New Roman" w:hAnsi="Times New Roman"/>
          <w:spacing w:val="-3"/>
          <w:szCs w:val="24"/>
        </w:rPr>
        <w:t xml:space="preserve">Dear Mr. </w:t>
      </w:r>
      <w:r w:rsidR="00196DAD" w:rsidRPr="00196DAD">
        <w:rPr>
          <w:rFonts w:ascii="Times New Roman" w:hAnsi="Times New Roman"/>
          <w:spacing w:val="-3"/>
        </w:rPr>
        <w:t>Bullard</w:t>
      </w:r>
      <w:r w:rsidRPr="00F90756">
        <w:rPr>
          <w:rFonts w:ascii="Times New Roman" w:hAnsi="Times New Roman"/>
          <w:spacing w:val="-3"/>
          <w:szCs w:val="24"/>
        </w:rPr>
        <w:t>:</w:t>
      </w: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07D08">
        <w:rPr>
          <w:rFonts w:ascii="Times New Roman" w:hAnsi="Times New Roman"/>
          <w:spacing w:val="-3"/>
          <w:szCs w:val="24"/>
        </w:rPr>
        <w:t>Enclosed is Permit Number 0571029-02</w:t>
      </w:r>
      <w:r w:rsidR="00196DAD" w:rsidRPr="00C07D08">
        <w:rPr>
          <w:rFonts w:ascii="Times New Roman" w:hAnsi="Times New Roman"/>
          <w:spacing w:val="-3"/>
          <w:szCs w:val="24"/>
        </w:rPr>
        <w:t>2</w:t>
      </w:r>
      <w:r w:rsidR="00C07D08" w:rsidRPr="00C07D08">
        <w:rPr>
          <w:rFonts w:ascii="Times New Roman" w:hAnsi="Times New Roman"/>
          <w:spacing w:val="-3"/>
          <w:szCs w:val="24"/>
        </w:rPr>
        <w:t>-AC to increase the potential emissions for the scrap collection system and to increase the ink usage limit</w:t>
      </w:r>
      <w:r w:rsidR="00BF6120" w:rsidRPr="00C07D08">
        <w:rPr>
          <w:rFonts w:ascii="Times New Roman" w:hAnsi="Times New Roman"/>
          <w:spacing w:val="-3"/>
          <w:szCs w:val="24"/>
        </w:rPr>
        <w:t xml:space="preserve"> at the corrugated box manufacturing facility</w:t>
      </w:r>
      <w:r w:rsidR="00A436C4" w:rsidRPr="00C07D08">
        <w:rPr>
          <w:rFonts w:ascii="Times New Roman" w:hAnsi="Times New Roman"/>
          <w:spacing w:val="-3"/>
          <w:szCs w:val="24"/>
        </w:rPr>
        <w:t>,</w:t>
      </w:r>
      <w:r w:rsidRPr="00C07D08">
        <w:rPr>
          <w:rFonts w:ascii="Times New Roman" w:hAnsi="Times New Roman"/>
          <w:spacing w:val="-3"/>
          <w:szCs w:val="24"/>
        </w:rPr>
        <w:t xml:space="preserve"> issued pursuant to Section 403.087, Florida Statutes.</w:t>
      </w: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6D3F3E">
        <w:rPr>
          <w:rFonts w:ascii="Times New Roman" w:hAnsi="Times New Roman"/>
          <w:spacing w:val="-3"/>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1900 9th Avenue, Tampa, FL  33605; and by filing a copy of the Notice of Appeal accompanied by the applicable filing fees with the appropriate District Court of Appeal.  The Notice of Appeal must be filed within 30 days from the date this Notice is filed with the clerk of the EPC.</w:t>
      </w: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gramStart"/>
      <w:r w:rsidRPr="00F90756">
        <w:rPr>
          <w:rFonts w:ascii="Times New Roman" w:hAnsi="Times New Roman"/>
          <w:spacing w:val="-3"/>
          <w:szCs w:val="24"/>
        </w:rPr>
        <w:t>Executed in Tampa, Florida.</w:t>
      </w:r>
      <w:proofErr w:type="gramEnd"/>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90756">
        <w:rPr>
          <w:rFonts w:ascii="Times New Roman" w:hAnsi="Times New Roman"/>
          <w:spacing w:val="-3"/>
          <w:szCs w:val="24"/>
        </w:rPr>
        <w:tab/>
      </w:r>
      <w:r w:rsidRPr="00F90756">
        <w:rPr>
          <w:rFonts w:ascii="Times New Roman" w:hAnsi="Times New Roman"/>
          <w:spacing w:val="-3"/>
          <w:szCs w:val="24"/>
        </w:rPr>
        <w:tab/>
      </w:r>
      <w:r w:rsidRPr="00F90756">
        <w:rPr>
          <w:rFonts w:ascii="Times New Roman" w:hAnsi="Times New Roman"/>
          <w:spacing w:val="-3"/>
          <w:szCs w:val="24"/>
        </w:rPr>
        <w:tab/>
      </w:r>
      <w:r w:rsidRPr="00F90756">
        <w:rPr>
          <w:rFonts w:ascii="Times New Roman" w:hAnsi="Times New Roman"/>
          <w:spacing w:val="-3"/>
          <w:szCs w:val="24"/>
        </w:rPr>
        <w:tab/>
      </w:r>
      <w:r w:rsidRPr="00F90756">
        <w:rPr>
          <w:rFonts w:ascii="Times New Roman" w:hAnsi="Times New Roman"/>
          <w:spacing w:val="-3"/>
          <w:szCs w:val="24"/>
        </w:rPr>
        <w:tab/>
      </w:r>
      <w:r w:rsidRPr="00F90756">
        <w:rPr>
          <w:rFonts w:ascii="Times New Roman" w:hAnsi="Times New Roman"/>
          <w:spacing w:val="-3"/>
          <w:szCs w:val="24"/>
        </w:rPr>
        <w:tab/>
      </w:r>
      <w:r w:rsidRPr="00F90756">
        <w:rPr>
          <w:rFonts w:ascii="Times New Roman" w:hAnsi="Times New Roman"/>
          <w:spacing w:val="-3"/>
          <w:szCs w:val="24"/>
        </w:rPr>
        <w:tab/>
        <w:t>Sincerely,</w:t>
      </w: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90756">
        <w:rPr>
          <w:rFonts w:ascii="Times New Roman" w:hAnsi="Times New Roman"/>
          <w:spacing w:val="-3"/>
          <w:szCs w:val="24"/>
        </w:rPr>
        <w:tab/>
      </w:r>
      <w:r w:rsidRPr="00F90756">
        <w:rPr>
          <w:rFonts w:ascii="Times New Roman" w:hAnsi="Times New Roman"/>
          <w:spacing w:val="-3"/>
          <w:szCs w:val="24"/>
        </w:rPr>
        <w:tab/>
      </w:r>
      <w:r w:rsidRPr="00F90756">
        <w:rPr>
          <w:rFonts w:ascii="Times New Roman" w:hAnsi="Times New Roman"/>
          <w:spacing w:val="-3"/>
          <w:szCs w:val="24"/>
        </w:rPr>
        <w:tab/>
      </w:r>
      <w:r w:rsidRPr="00F90756">
        <w:rPr>
          <w:rFonts w:ascii="Times New Roman" w:hAnsi="Times New Roman"/>
          <w:spacing w:val="-3"/>
          <w:szCs w:val="24"/>
        </w:rPr>
        <w:tab/>
      </w:r>
      <w:r w:rsidRPr="00F90756">
        <w:rPr>
          <w:rFonts w:ascii="Times New Roman" w:hAnsi="Times New Roman"/>
          <w:spacing w:val="-3"/>
          <w:szCs w:val="24"/>
        </w:rPr>
        <w:tab/>
      </w:r>
      <w:r w:rsidRPr="00F90756">
        <w:rPr>
          <w:rFonts w:ascii="Times New Roman" w:hAnsi="Times New Roman"/>
          <w:spacing w:val="-3"/>
          <w:szCs w:val="24"/>
        </w:rPr>
        <w:tab/>
      </w:r>
      <w:r w:rsidRPr="00F90756">
        <w:rPr>
          <w:rFonts w:ascii="Times New Roman" w:hAnsi="Times New Roman"/>
          <w:spacing w:val="-3"/>
          <w:szCs w:val="24"/>
        </w:rPr>
        <w:tab/>
        <w:t>Richard D. Garrity, Ph.D.</w:t>
      </w: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90756">
        <w:rPr>
          <w:rFonts w:ascii="Times New Roman" w:hAnsi="Times New Roman"/>
          <w:spacing w:val="-3"/>
          <w:szCs w:val="24"/>
        </w:rPr>
        <w:tab/>
      </w:r>
      <w:r w:rsidRPr="00F90756">
        <w:rPr>
          <w:rFonts w:ascii="Times New Roman" w:hAnsi="Times New Roman"/>
          <w:spacing w:val="-3"/>
          <w:szCs w:val="24"/>
        </w:rPr>
        <w:tab/>
      </w:r>
      <w:r w:rsidRPr="00F90756">
        <w:rPr>
          <w:rFonts w:ascii="Times New Roman" w:hAnsi="Times New Roman"/>
          <w:spacing w:val="-3"/>
          <w:szCs w:val="24"/>
        </w:rPr>
        <w:tab/>
      </w:r>
      <w:r w:rsidRPr="00F90756">
        <w:rPr>
          <w:rFonts w:ascii="Times New Roman" w:hAnsi="Times New Roman"/>
          <w:spacing w:val="-3"/>
          <w:szCs w:val="24"/>
        </w:rPr>
        <w:tab/>
      </w:r>
      <w:r w:rsidRPr="00F90756">
        <w:rPr>
          <w:rFonts w:ascii="Times New Roman" w:hAnsi="Times New Roman"/>
          <w:spacing w:val="-3"/>
          <w:szCs w:val="24"/>
        </w:rPr>
        <w:tab/>
      </w:r>
      <w:r w:rsidRPr="00F90756">
        <w:rPr>
          <w:rFonts w:ascii="Times New Roman" w:hAnsi="Times New Roman"/>
          <w:spacing w:val="-3"/>
          <w:szCs w:val="24"/>
        </w:rPr>
        <w:tab/>
      </w:r>
      <w:r w:rsidRPr="00F90756">
        <w:rPr>
          <w:rFonts w:ascii="Times New Roman" w:hAnsi="Times New Roman"/>
          <w:spacing w:val="-3"/>
          <w:szCs w:val="24"/>
        </w:rPr>
        <w:tab/>
        <w:t>Executive Director</w:t>
      </w: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6D3F3E">
        <w:rPr>
          <w:rFonts w:ascii="Times New Roman" w:hAnsi="Times New Roman"/>
          <w:spacing w:val="-3"/>
        </w:rPr>
        <w:t>RDG/</w:t>
      </w:r>
      <w:r w:rsidR="00196DAD">
        <w:rPr>
          <w:rFonts w:ascii="Times New Roman" w:hAnsi="Times New Roman"/>
          <w:spacing w:val="-3"/>
        </w:rPr>
        <w:t>LAW</w:t>
      </w:r>
      <w:r w:rsidRPr="006D3F3E">
        <w:rPr>
          <w:rFonts w:ascii="Times New Roman" w:hAnsi="Times New Roman"/>
          <w:spacing w:val="-3"/>
        </w:rPr>
        <w:t>/</w:t>
      </w:r>
      <w:r w:rsidR="00196DAD">
        <w:rPr>
          <w:rFonts w:ascii="Times New Roman" w:hAnsi="Times New Roman"/>
          <w:spacing w:val="-3"/>
        </w:rPr>
        <w:t>law</w:t>
      </w:r>
    </w:p>
    <w:p w:rsidR="00E96485" w:rsidRPr="00F90756" w:rsidRDefault="00E96485" w:rsidP="0071124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96DAD" w:rsidRDefault="00E96485" w:rsidP="00D567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szCs w:val="24"/>
        </w:rPr>
      </w:pPr>
      <w:r w:rsidRPr="00F90756">
        <w:rPr>
          <w:rFonts w:ascii="Times New Roman" w:hAnsi="Times New Roman"/>
          <w:spacing w:val="-3"/>
          <w:szCs w:val="24"/>
        </w:rPr>
        <w:t xml:space="preserve">cc: </w:t>
      </w:r>
      <w:r w:rsidR="00196DAD">
        <w:rPr>
          <w:rFonts w:ascii="Times New Roman" w:hAnsi="Times New Roman"/>
          <w:spacing w:val="-3"/>
          <w:szCs w:val="24"/>
        </w:rPr>
        <w:t>Florida Department of Environmental Protection (posting online)</w:t>
      </w:r>
    </w:p>
    <w:p w:rsidR="00E96485" w:rsidRPr="00F90756" w:rsidRDefault="00196DAD" w:rsidP="00D567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szCs w:val="24"/>
        </w:rPr>
      </w:pPr>
      <w:r>
        <w:rPr>
          <w:rFonts w:ascii="Times New Roman" w:hAnsi="Times New Roman"/>
          <w:spacing w:val="-3"/>
          <w:szCs w:val="24"/>
        </w:rPr>
        <w:t xml:space="preserve">     </w:t>
      </w:r>
      <w:r w:rsidR="00E96485" w:rsidRPr="00F90756">
        <w:rPr>
          <w:rFonts w:ascii="Times New Roman" w:hAnsi="Times New Roman"/>
          <w:spacing w:val="-3"/>
          <w:szCs w:val="24"/>
        </w:rPr>
        <w:t xml:space="preserve"> </w:t>
      </w:r>
      <w:r w:rsidR="00E96485" w:rsidRPr="00ED230C">
        <w:rPr>
          <w:rFonts w:ascii="Times New Roman" w:hAnsi="Times New Roman"/>
          <w:spacing w:val="-3"/>
        </w:rPr>
        <w:t>Lynn Robinson</w:t>
      </w:r>
      <w:r w:rsidR="00E96485" w:rsidRPr="00F90756">
        <w:rPr>
          <w:rFonts w:ascii="Times New Roman" w:hAnsi="Times New Roman"/>
          <w:spacing w:val="-3"/>
          <w:szCs w:val="24"/>
        </w:rPr>
        <w:t>, P.E.</w:t>
      </w:r>
      <w:r w:rsidR="00E96485">
        <w:rPr>
          <w:rFonts w:ascii="Times New Roman" w:hAnsi="Times New Roman"/>
          <w:spacing w:val="-3"/>
          <w:szCs w:val="24"/>
        </w:rPr>
        <w:t xml:space="preserve"> -</w:t>
      </w:r>
      <w:r w:rsidR="00E96485" w:rsidRPr="00F90756">
        <w:rPr>
          <w:rFonts w:ascii="Times New Roman" w:hAnsi="Times New Roman"/>
          <w:spacing w:val="-3"/>
          <w:szCs w:val="24"/>
        </w:rPr>
        <w:t xml:space="preserve"> Southern Environmental Sciences, Inc.</w:t>
      </w:r>
      <w:r>
        <w:rPr>
          <w:rFonts w:ascii="Times New Roman" w:hAnsi="Times New Roman"/>
          <w:spacing w:val="-3"/>
          <w:szCs w:val="24"/>
        </w:rPr>
        <w:t xml:space="preserve"> (via email)</w:t>
      </w:r>
    </w:p>
    <w:p w:rsidR="00E96485" w:rsidRPr="00F90756" w:rsidRDefault="00E96485" w:rsidP="0071124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90756">
        <w:rPr>
          <w:rFonts w:ascii="Times New Roman" w:hAnsi="Times New Roman"/>
          <w:spacing w:val="-3"/>
          <w:szCs w:val="24"/>
        </w:rPr>
        <w:br w:type="page"/>
      </w:r>
      <w:r w:rsidRPr="00A415A7">
        <w:rPr>
          <w:rFonts w:ascii="Times New Roman" w:hAnsi="Times New Roman"/>
          <w:spacing w:val="-3"/>
        </w:rPr>
        <w:lastRenderedPageBreak/>
        <w:t>International Paper Company</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F90756">
        <w:rPr>
          <w:rFonts w:ascii="Times New Roman" w:hAnsi="Times New Roman"/>
          <w:spacing w:val="-3"/>
          <w:szCs w:val="24"/>
        </w:rPr>
        <w:t xml:space="preserve">                                           Page Two</w:t>
      </w: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Plant City, FL 33566</w:t>
      </w: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90756"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6D3F3E" w:rsidRDefault="00E96485" w:rsidP="00D567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96485" w:rsidRPr="006D3F3E" w:rsidRDefault="00E96485" w:rsidP="00D56760">
      <w:pPr>
        <w:tabs>
          <w:tab w:val="center" w:pos="5040"/>
        </w:tabs>
        <w:suppressAutoHyphens/>
        <w:jc w:val="center"/>
        <w:rPr>
          <w:rFonts w:ascii="Times New Roman" w:hAnsi="Times New Roman"/>
          <w:spacing w:val="-3"/>
        </w:rPr>
      </w:pPr>
      <w:r w:rsidRPr="006D3F3E">
        <w:rPr>
          <w:rFonts w:ascii="Times New Roman" w:hAnsi="Times New Roman"/>
          <w:spacing w:val="-3"/>
          <w:u w:val="single"/>
        </w:rPr>
        <w:t>CERTIFICATE</w:t>
      </w:r>
      <w:r w:rsidRPr="006D3F3E">
        <w:rPr>
          <w:rFonts w:ascii="Times New Roman" w:hAnsi="Times New Roman"/>
          <w:spacing w:val="-3"/>
        </w:rPr>
        <w:t xml:space="preserve"> </w:t>
      </w:r>
      <w:r w:rsidRPr="006D3F3E">
        <w:rPr>
          <w:rFonts w:ascii="Times New Roman" w:hAnsi="Times New Roman"/>
          <w:spacing w:val="-3"/>
          <w:u w:val="single"/>
        </w:rPr>
        <w:t>OF</w:t>
      </w:r>
      <w:r w:rsidRPr="006D3F3E">
        <w:rPr>
          <w:rFonts w:ascii="Times New Roman" w:hAnsi="Times New Roman"/>
          <w:spacing w:val="-3"/>
        </w:rPr>
        <w:t xml:space="preserve"> </w:t>
      </w:r>
      <w:r w:rsidRPr="006D3F3E">
        <w:rPr>
          <w:rFonts w:ascii="Times New Roman" w:hAnsi="Times New Roman"/>
          <w:spacing w:val="-3"/>
          <w:u w:val="single"/>
        </w:rPr>
        <w:t>SERVICE</w:t>
      </w:r>
    </w:p>
    <w:p w:rsidR="00E96485" w:rsidRPr="006D3F3E" w:rsidRDefault="00E96485" w:rsidP="00D567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96485" w:rsidRPr="006D3F3E" w:rsidRDefault="00E96485" w:rsidP="00D567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t>This is to certify that this NOTICE OF PERMIT and all copies were mailed before the close of business on _________________________ to the listed persons.</w:t>
      </w:r>
    </w:p>
    <w:p w:rsidR="00E96485" w:rsidRPr="006D3F3E" w:rsidRDefault="00E96485" w:rsidP="00D567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96485" w:rsidRPr="006D3F3E" w:rsidRDefault="00E96485" w:rsidP="00D567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96485" w:rsidRPr="006D3F3E" w:rsidRDefault="00E96485" w:rsidP="00D567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t>Clerk Stamp</w:t>
      </w:r>
    </w:p>
    <w:p w:rsidR="00E96485" w:rsidRPr="006D3F3E" w:rsidRDefault="00E96485" w:rsidP="00D567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rPr>
      </w:pPr>
      <w:proofErr w:type="gramStart"/>
      <w:r w:rsidRPr="006D3F3E">
        <w:rPr>
          <w:rFonts w:ascii="Times New Roman" w:hAnsi="Times New Roman"/>
          <w:spacing w:val="-3"/>
        </w:rPr>
        <w:t>FILED, on this date, pursuant to Section 120.52(7), Florida Statutes, with the designated clerk, receipt of which is hereby acknowledged.</w:t>
      </w:r>
      <w:proofErr w:type="gramEnd"/>
    </w:p>
    <w:p w:rsidR="00E96485" w:rsidRPr="006D3F3E" w:rsidRDefault="00E96485" w:rsidP="00D567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t xml:space="preserve">     </w:t>
      </w:r>
    </w:p>
    <w:p w:rsidR="00E96485" w:rsidRPr="006D3F3E" w:rsidRDefault="00E96485" w:rsidP="00D567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96485" w:rsidRPr="006D3F3E" w:rsidRDefault="00E96485" w:rsidP="00D567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p>
    <w:p w:rsidR="00E96485" w:rsidRPr="006D3F3E" w:rsidRDefault="00E96485" w:rsidP="00D567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t>___________________________  _____________</w:t>
      </w:r>
    </w:p>
    <w:p w:rsidR="00E96485" w:rsidRPr="006D3F3E" w:rsidRDefault="00E96485" w:rsidP="00D567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Pr>
          <w:rFonts w:ascii="Times New Roman" w:hAnsi="Times New Roman"/>
          <w:spacing w:val="-3"/>
        </w:rPr>
        <w:t>C</w:t>
      </w:r>
      <w:r w:rsidRPr="006D3F3E">
        <w:rPr>
          <w:rFonts w:ascii="Times New Roman" w:hAnsi="Times New Roman"/>
          <w:spacing w:val="-3"/>
        </w:rPr>
        <w:t>lerk</w:t>
      </w:r>
      <w:r>
        <w:rPr>
          <w:rFonts w:ascii="Times New Roman" w:hAnsi="Times New Roman"/>
          <w:spacing w:val="-3"/>
        </w:rPr>
        <w:tab/>
      </w:r>
      <w:r>
        <w:rPr>
          <w:rFonts w:ascii="Times New Roman" w:hAnsi="Times New Roman"/>
          <w:spacing w:val="-3"/>
        </w:rPr>
        <w:tab/>
      </w:r>
      <w:r w:rsidRPr="006D3F3E">
        <w:rPr>
          <w:rFonts w:ascii="Times New Roman" w:hAnsi="Times New Roman"/>
          <w:spacing w:val="-3"/>
        </w:rPr>
        <w:t xml:space="preserve">                     </w:t>
      </w:r>
      <w:r>
        <w:rPr>
          <w:rFonts w:ascii="Times New Roman" w:hAnsi="Times New Roman"/>
          <w:spacing w:val="-3"/>
        </w:rPr>
        <w:t xml:space="preserve">         </w:t>
      </w:r>
      <w:r w:rsidRPr="006D3F3E">
        <w:rPr>
          <w:rFonts w:ascii="Times New Roman" w:hAnsi="Times New Roman"/>
          <w:spacing w:val="-3"/>
        </w:rPr>
        <w:t>Date</w:t>
      </w:r>
    </w:p>
    <w:p w:rsidR="00E96485" w:rsidRDefault="00E96485" w:rsidP="00D5676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96485"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sectPr w:rsidR="00E96485" w:rsidSect="0041542F">
          <w:headerReference w:type="default" r:id="rId9"/>
          <w:endnotePr>
            <w:numFmt w:val="decimal"/>
          </w:endnotePr>
          <w:type w:val="continuous"/>
          <w:pgSz w:w="12240" w:h="15840"/>
          <w:pgMar w:top="1440" w:right="1080" w:bottom="720" w:left="1080" w:header="1440" w:footer="720" w:gutter="0"/>
          <w:pgNumType w:start="2"/>
          <w:cols w:space="720"/>
          <w:noEndnote/>
        </w:sectPr>
      </w:pPr>
    </w:p>
    <w:p w:rsidR="00E96485" w:rsidRPr="00B441CD"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B441CD"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B441CD"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B441CD"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B441CD"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B441CD"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B441CD"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B441CD"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B441CD"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B441CD"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B441CD"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441CD">
        <w:rPr>
          <w:rFonts w:ascii="Times New Roman" w:hAnsi="Times New Roman"/>
          <w:spacing w:val="-3"/>
          <w:szCs w:val="24"/>
        </w:rPr>
        <w:t>PERMITTEE:</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P</w:t>
      </w:r>
      <w:r w:rsidRPr="00B441CD">
        <w:rPr>
          <w:rFonts w:ascii="Times New Roman" w:hAnsi="Times New Roman"/>
          <w:spacing w:val="-3"/>
          <w:szCs w:val="24"/>
        </w:rPr>
        <w:t>ERMIT/CERTIFICATION</w:t>
      </w:r>
    </w:p>
    <w:p w:rsidR="00E96485" w:rsidRPr="00B441CD"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415A7">
        <w:rPr>
          <w:rFonts w:ascii="Times New Roman" w:hAnsi="Times New Roman"/>
          <w:spacing w:val="-3"/>
        </w:rPr>
        <w:t>International Paper Company</w:t>
      </w:r>
      <w:r w:rsidRPr="00B441CD">
        <w:rPr>
          <w:rFonts w:ascii="Times New Roman" w:hAnsi="Times New Roman"/>
          <w:spacing w:val="-3"/>
          <w:szCs w:val="24"/>
        </w:rPr>
        <w:t xml:space="preserve">   </w:t>
      </w:r>
      <w:r w:rsidRPr="00B441CD">
        <w:rPr>
          <w:rFonts w:ascii="Times New Roman" w:hAnsi="Times New Roman"/>
          <w:spacing w:val="-3"/>
          <w:szCs w:val="24"/>
        </w:rPr>
        <w:tab/>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B441CD">
        <w:rPr>
          <w:rFonts w:ascii="Times New Roman" w:hAnsi="Times New Roman"/>
          <w:spacing w:val="-3"/>
          <w:szCs w:val="24"/>
        </w:rPr>
        <w:t>Permit No.:  0571029-0</w:t>
      </w:r>
      <w:r>
        <w:rPr>
          <w:rFonts w:ascii="Times New Roman" w:hAnsi="Times New Roman"/>
          <w:spacing w:val="-3"/>
          <w:szCs w:val="24"/>
        </w:rPr>
        <w:t>2</w:t>
      </w:r>
      <w:r w:rsidR="00D8509B">
        <w:rPr>
          <w:rFonts w:ascii="Times New Roman" w:hAnsi="Times New Roman"/>
          <w:spacing w:val="-3"/>
          <w:szCs w:val="24"/>
        </w:rPr>
        <w:t>2</w:t>
      </w:r>
      <w:r w:rsidRPr="00B441CD">
        <w:rPr>
          <w:rFonts w:ascii="Times New Roman" w:hAnsi="Times New Roman"/>
          <w:spacing w:val="-3"/>
          <w:szCs w:val="24"/>
        </w:rPr>
        <w:t>-AC</w:t>
      </w:r>
    </w:p>
    <w:p w:rsidR="00E96485" w:rsidRPr="00FD2163"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rPr>
        <w:t>Plant City Facility</w:t>
      </w:r>
      <w:r>
        <w:rPr>
          <w:rFonts w:ascii="Times New Roman" w:hAnsi="Times New Roman"/>
        </w:rPr>
        <w:tab/>
      </w:r>
      <w:r>
        <w:rPr>
          <w:rFonts w:ascii="Times New Roman" w:hAnsi="Times New Roman"/>
        </w:rPr>
        <w:tab/>
      </w:r>
      <w:r w:rsidRPr="00B441CD">
        <w:rPr>
          <w:rFonts w:ascii="Times New Roman" w:hAnsi="Times New Roman"/>
          <w:spacing w:val="-3"/>
          <w:szCs w:val="24"/>
        </w:rPr>
        <w:t xml:space="preserve">       </w:t>
      </w:r>
      <w:r w:rsidRPr="00B441CD">
        <w:rPr>
          <w:rFonts w:ascii="Times New Roman" w:hAnsi="Times New Roman"/>
          <w:spacing w:val="-3"/>
          <w:szCs w:val="24"/>
        </w:rPr>
        <w:tab/>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FD2163">
        <w:rPr>
          <w:rFonts w:ascii="Times New Roman" w:hAnsi="Times New Roman"/>
          <w:spacing w:val="-3"/>
          <w:szCs w:val="24"/>
        </w:rPr>
        <w:t>County:  Hillsborough</w:t>
      </w:r>
    </w:p>
    <w:p w:rsidR="00E96485" w:rsidRPr="00B441CD"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D2163">
        <w:rPr>
          <w:rFonts w:ascii="Times New Roman" w:hAnsi="Times New Roman"/>
          <w:spacing w:val="-3"/>
        </w:rPr>
        <w:t>2402 Police Center Drive</w:t>
      </w:r>
      <w:r w:rsidRPr="00FD2163">
        <w:rPr>
          <w:rFonts w:ascii="Times New Roman" w:hAnsi="Times New Roman"/>
          <w:spacing w:val="-3"/>
        </w:rPr>
        <w:tab/>
      </w:r>
      <w:r w:rsidRPr="00FD2163">
        <w:rPr>
          <w:rFonts w:ascii="Times New Roman" w:hAnsi="Times New Roman"/>
          <w:spacing w:val="-3"/>
        </w:rPr>
        <w:tab/>
      </w:r>
      <w:r w:rsidRPr="00FD2163">
        <w:rPr>
          <w:rFonts w:ascii="Times New Roman" w:hAnsi="Times New Roman"/>
          <w:spacing w:val="-3"/>
          <w:szCs w:val="24"/>
        </w:rPr>
        <w:t xml:space="preserve">            </w:t>
      </w:r>
      <w:r w:rsidRPr="00FD2163">
        <w:rPr>
          <w:rFonts w:ascii="Times New Roman" w:hAnsi="Times New Roman"/>
          <w:spacing w:val="-3"/>
          <w:szCs w:val="24"/>
        </w:rPr>
        <w:tab/>
      </w:r>
      <w:r w:rsidRPr="00FD2163">
        <w:rPr>
          <w:rFonts w:ascii="Times New Roman" w:hAnsi="Times New Roman"/>
          <w:spacing w:val="-3"/>
          <w:szCs w:val="24"/>
        </w:rPr>
        <w:tab/>
      </w:r>
      <w:r w:rsidRPr="00FD2163">
        <w:rPr>
          <w:rFonts w:ascii="Times New Roman" w:hAnsi="Times New Roman"/>
          <w:spacing w:val="-3"/>
          <w:szCs w:val="24"/>
        </w:rPr>
        <w:tab/>
        <w:t>Expiration Date:</w:t>
      </w:r>
      <w:r w:rsidRPr="00B441CD">
        <w:rPr>
          <w:rFonts w:ascii="Times New Roman" w:hAnsi="Times New Roman"/>
          <w:spacing w:val="-3"/>
          <w:szCs w:val="24"/>
        </w:rPr>
        <w:t xml:space="preserve">  </w:t>
      </w:r>
      <w:r w:rsidR="00FD2163">
        <w:rPr>
          <w:rFonts w:ascii="Times New Roman" w:hAnsi="Times New Roman"/>
          <w:spacing w:val="-3"/>
          <w:szCs w:val="24"/>
        </w:rPr>
        <w:t>June 7, 2015</w:t>
      </w:r>
    </w:p>
    <w:p w:rsidR="0061470A"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441CD">
        <w:rPr>
          <w:rFonts w:ascii="Times New Roman" w:hAnsi="Times New Roman"/>
          <w:spacing w:val="-3"/>
          <w:szCs w:val="24"/>
        </w:rPr>
        <w:t>Plant City, FL 3356</w:t>
      </w:r>
      <w:r>
        <w:rPr>
          <w:rFonts w:ascii="Times New Roman" w:hAnsi="Times New Roman"/>
          <w:spacing w:val="-3"/>
          <w:szCs w:val="24"/>
        </w:rPr>
        <w:t>6</w:t>
      </w:r>
      <w:r w:rsidRPr="00B441CD">
        <w:rPr>
          <w:rFonts w:ascii="Times New Roman" w:hAnsi="Times New Roman"/>
          <w:spacing w:val="-3"/>
          <w:szCs w:val="24"/>
        </w:rPr>
        <w:t xml:space="preserve">           </w:t>
      </w:r>
      <w:r w:rsidRPr="00B441CD">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B441CD">
        <w:rPr>
          <w:rFonts w:ascii="Times New Roman" w:hAnsi="Times New Roman"/>
          <w:spacing w:val="-3"/>
          <w:szCs w:val="24"/>
        </w:rPr>
        <w:t xml:space="preserve">Project: </w:t>
      </w:r>
      <w:r w:rsidR="0061470A">
        <w:rPr>
          <w:rFonts w:ascii="Times New Roman" w:hAnsi="Times New Roman"/>
          <w:spacing w:val="-3"/>
          <w:szCs w:val="24"/>
        </w:rPr>
        <w:t>Increase PM PTE for the</w:t>
      </w:r>
      <w:r w:rsidRPr="00B441CD">
        <w:rPr>
          <w:rFonts w:ascii="Times New Roman" w:hAnsi="Times New Roman"/>
          <w:spacing w:val="-3"/>
          <w:szCs w:val="24"/>
        </w:rPr>
        <w:t xml:space="preserve"> </w:t>
      </w:r>
      <w:r w:rsidR="0061470A">
        <w:rPr>
          <w:rFonts w:ascii="Times New Roman" w:hAnsi="Times New Roman"/>
          <w:spacing w:val="-3"/>
          <w:szCs w:val="24"/>
        </w:rPr>
        <w:t>Scrap</w:t>
      </w:r>
    </w:p>
    <w:p w:rsidR="0061470A" w:rsidRDefault="0061470A" w:rsidP="0061470A">
      <w:pPr>
        <w:tabs>
          <w:tab w:val="left" w:pos="-1080"/>
          <w:tab w:val="left" w:pos="-360"/>
          <w:tab w:val="left" w:pos="720"/>
          <w:tab w:val="left" w:pos="1152"/>
          <w:tab w:val="left" w:pos="1872"/>
          <w:tab w:val="left" w:pos="2592"/>
          <w:tab w:val="left" w:pos="3312"/>
          <w:tab w:val="left" w:pos="4032"/>
          <w:tab w:val="left" w:pos="4752"/>
          <w:tab w:val="left" w:pos="5472"/>
          <w:tab w:val="left" w:pos="6300"/>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                                                                                                         Collection System </w:t>
      </w:r>
      <w:proofErr w:type="spellStart"/>
      <w:r>
        <w:rPr>
          <w:rFonts w:ascii="Times New Roman" w:hAnsi="Times New Roman"/>
          <w:spacing w:val="-3"/>
          <w:szCs w:val="24"/>
        </w:rPr>
        <w:t>Baghouse</w:t>
      </w:r>
      <w:proofErr w:type="spellEnd"/>
      <w:r>
        <w:rPr>
          <w:rFonts w:ascii="Times New Roman" w:hAnsi="Times New Roman"/>
          <w:spacing w:val="-3"/>
          <w:szCs w:val="24"/>
        </w:rPr>
        <w:t xml:space="preserve"> and</w:t>
      </w:r>
    </w:p>
    <w:p w:rsidR="00E96485" w:rsidRPr="00B441CD" w:rsidRDefault="0061470A" w:rsidP="0061470A">
      <w:pPr>
        <w:tabs>
          <w:tab w:val="left" w:pos="-1080"/>
          <w:tab w:val="left" w:pos="-360"/>
          <w:tab w:val="left" w:pos="720"/>
          <w:tab w:val="left" w:pos="1152"/>
          <w:tab w:val="left" w:pos="1872"/>
          <w:tab w:val="left" w:pos="2592"/>
          <w:tab w:val="left" w:pos="3312"/>
          <w:tab w:val="left" w:pos="4032"/>
          <w:tab w:val="left" w:pos="4752"/>
          <w:tab w:val="left" w:pos="5472"/>
          <w:tab w:val="left" w:pos="6300"/>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Increase Ink Usage</w:t>
      </w:r>
    </w:p>
    <w:p w:rsidR="00E96485" w:rsidRPr="00B441CD"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B441CD"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A4CAC">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DA4CAC">
        <w:rPr>
          <w:rFonts w:ascii="Times New Roman" w:hAnsi="Times New Roman"/>
          <w:spacing w:val="-3"/>
          <w:szCs w:val="24"/>
        </w:rPr>
        <w:t>permittee</w:t>
      </w:r>
      <w:proofErr w:type="spellEnd"/>
      <w:r w:rsidRPr="00DA4CAC">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of hereof and specifically described as follows:</w:t>
      </w:r>
    </w:p>
    <w:p w:rsidR="00E96485" w:rsidRDefault="00E96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830CA" w:rsidRPr="00FD2163" w:rsidRDefault="00703D1E" w:rsidP="003830C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7FB8">
        <w:rPr>
          <w:rFonts w:ascii="Times New Roman" w:hAnsi="Times New Roman" w:cs="Courier New"/>
          <w:spacing w:val="-3"/>
          <w:szCs w:val="24"/>
        </w:rPr>
        <w:t>Th</w:t>
      </w:r>
      <w:r w:rsidR="00EB7FB8" w:rsidRPr="00EB7FB8">
        <w:rPr>
          <w:rFonts w:ascii="Times New Roman" w:hAnsi="Times New Roman" w:cs="Courier New"/>
          <w:spacing w:val="-3"/>
          <w:szCs w:val="24"/>
        </w:rPr>
        <w:t xml:space="preserve">is permit authorizes </w:t>
      </w:r>
      <w:r w:rsidR="00EB7FB8">
        <w:rPr>
          <w:rFonts w:ascii="Times New Roman" w:hAnsi="Times New Roman" w:cs="Courier New"/>
          <w:spacing w:val="-3"/>
          <w:szCs w:val="24"/>
        </w:rPr>
        <w:t xml:space="preserve">an increase in the </w:t>
      </w:r>
      <w:r w:rsidR="00EB7FB8" w:rsidRPr="00EB7FB8">
        <w:rPr>
          <w:rFonts w:ascii="Times New Roman" w:hAnsi="Times New Roman" w:cs="Courier New"/>
          <w:spacing w:val="-3"/>
          <w:szCs w:val="24"/>
        </w:rPr>
        <w:t>grai</w:t>
      </w:r>
      <w:r w:rsidR="00EB7FB8" w:rsidRPr="00FD2163">
        <w:rPr>
          <w:rFonts w:ascii="Times New Roman" w:hAnsi="Times New Roman" w:cs="Courier New"/>
          <w:spacing w:val="-3"/>
          <w:szCs w:val="24"/>
        </w:rPr>
        <w:t>n loading limi</w:t>
      </w:r>
      <w:r w:rsidR="00676CE4" w:rsidRPr="00FD2163">
        <w:rPr>
          <w:rFonts w:ascii="Times New Roman" w:hAnsi="Times New Roman" w:cs="Courier New"/>
          <w:spacing w:val="-3"/>
          <w:szCs w:val="24"/>
        </w:rPr>
        <w:t>t of the</w:t>
      </w:r>
      <w:r w:rsidR="00676CE4" w:rsidRPr="00FD2163">
        <w:rPr>
          <w:rFonts w:ascii="Times New Roman" w:hAnsi="Times New Roman"/>
          <w:spacing w:val="-3"/>
          <w:szCs w:val="24"/>
        </w:rPr>
        <w:t xml:space="preserve"> </w:t>
      </w:r>
      <w:r w:rsidR="00676CE4" w:rsidRPr="00FD2163">
        <w:rPr>
          <w:rFonts w:ascii="Times New Roman" w:hAnsi="Times New Roman" w:cs="Courier New"/>
          <w:spacing w:val="-3"/>
          <w:szCs w:val="24"/>
        </w:rPr>
        <w:t xml:space="preserve">scrap collection system </w:t>
      </w:r>
      <w:proofErr w:type="spellStart"/>
      <w:r w:rsidR="00676CE4" w:rsidRPr="00FD2163">
        <w:rPr>
          <w:rFonts w:ascii="Times New Roman" w:hAnsi="Times New Roman" w:cs="Courier New"/>
          <w:spacing w:val="-3"/>
          <w:szCs w:val="24"/>
        </w:rPr>
        <w:t>baghouse</w:t>
      </w:r>
      <w:proofErr w:type="spellEnd"/>
      <w:r w:rsidR="00BF6120" w:rsidRPr="00FD2163">
        <w:rPr>
          <w:rFonts w:ascii="Times New Roman" w:hAnsi="Times New Roman" w:cs="Courier New"/>
          <w:spacing w:val="-3"/>
          <w:szCs w:val="24"/>
        </w:rPr>
        <w:t xml:space="preserve"> and</w:t>
      </w:r>
      <w:r w:rsidR="00AA036D" w:rsidRPr="00FD2163">
        <w:rPr>
          <w:rFonts w:ascii="Times New Roman" w:hAnsi="Times New Roman" w:cs="Courier New"/>
          <w:spacing w:val="-3"/>
          <w:szCs w:val="24"/>
        </w:rPr>
        <w:t xml:space="preserve"> an increase in</w:t>
      </w:r>
      <w:r w:rsidR="00EB7FB8" w:rsidRPr="00FD2163">
        <w:rPr>
          <w:rFonts w:ascii="Times New Roman" w:hAnsi="Times New Roman" w:cs="Courier New"/>
          <w:spacing w:val="-3"/>
          <w:szCs w:val="24"/>
        </w:rPr>
        <w:t xml:space="preserve"> the ink usage limit at</w:t>
      </w:r>
      <w:r w:rsidRPr="00FD2163">
        <w:rPr>
          <w:rFonts w:ascii="Times New Roman" w:hAnsi="Times New Roman" w:cs="Courier New"/>
          <w:spacing w:val="-3"/>
          <w:szCs w:val="24"/>
        </w:rPr>
        <w:t xml:space="preserve"> International Paper Company, Plant City Facility,</w:t>
      </w:r>
      <w:r w:rsidR="00EB7FB8" w:rsidRPr="00FD2163">
        <w:rPr>
          <w:rFonts w:ascii="Times New Roman" w:hAnsi="Times New Roman" w:cs="Courier New"/>
          <w:spacing w:val="-3"/>
          <w:szCs w:val="24"/>
        </w:rPr>
        <w:t xml:space="preserve"> </w:t>
      </w:r>
      <w:proofErr w:type="gramStart"/>
      <w:r w:rsidR="00A03991" w:rsidRPr="00FD2163">
        <w:rPr>
          <w:rFonts w:ascii="Times New Roman" w:hAnsi="Times New Roman" w:cs="Courier New"/>
          <w:spacing w:val="-3"/>
          <w:szCs w:val="24"/>
        </w:rPr>
        <w:t>a</w:t>
      </w:r>
      <w:proofErr w:type="gramEnd"/>
      <w:r w:rsidR="00A03991" w:rsidRPr="00FD2163">
        <w:rPr>
          <w:rFonts w:ascii="Times New Roman" w:hAnsi="Times New Roman" w:cs="Courier New"/>
          <w:spacing w:val="-3"/>
          <w:szCs w:val="24"/>
        </w:rPr>
        <w:t xml:space="preserve"> </w:t>
      </w:r>
      <w:r w:rsidRPr="00FD2163">
        <w:rPr>
          <w:rFonts w:ascii="Times New Roman" w:hAnsi="Times New Roman" w:cs="Courier New"/>
          <w:spacing w:val="-3"/>
          <w:szCs w:val="24"/>
        </w:rPr>
        <w:t>corrugated box product</w:t>
      </w:r>
      <w:r w:rsidR="00A03991" w:rsidRPr="00FD2163">
        <w:rPr>
          <w:rFonts w:ascii="Times New Roman" w:hAnsi="Times New Roman" w:cs="Courier New"/>
          <w:spacing w:val="-3"/>
          <w:szCs w:val="24"/>
        </w:rPr>
        <w:t xml:space="preserve"> manufacturing facility</w:t>
      </w:r>
      <w:r w:rsidRPr="00FD2163">
        <w:rPr>
          <w:rFonts w:ascii="Times New Roman" w:hAnsi="Times New Roman" w:cs="Courier New"/>
          <w:spacing w:val="-3"/>
          <w:szCs w:val="24"/>
        </w:rPr>
        <w:t>.</w:t>
      </w:r>
      <w:r w:rsidRPr="00FD2163">
        <w:rPr>
          <w:rFonts w:ascii="Times New Roman" w:hAnsi="Times New Roman"/>
          <w:spacing w:val="-3"/>
          <w:szCs w:val="24"/>
        </w:rPr>
        <w:t xml:space="preserve"> </w:t>
      </w:r>
      <w:r w:rsidR="003830CA" w:rsidRPr="00FD2163">
        <w:rPr>
          <w:rFonts w:ascii="Times New Roman" w:hAnsi="Times New Roman"/>
          <w:spacing w:val="-3"/>
          <w:szCs w:val="24"/>
        </w:rPr>
        <w:t xml:space="preserve">The facility’s operation consists of the corrugation of paper medium and the assembly of corrugated boards.  Once assembled, the corrugated board is then cut, scored, printed, and folded </w:t>
      </w:r>
      <w:r w:rsidR="003830CA" w:rsidRPr="00FD2163">
        <w:rPr>
          <w:rFonts w:ascii="Times New Roman" w:hAnsi="Times New Roman"/>
        </w:rPr>
        <w:t>into customer-specific box sizes.  The following is a detailed description of this process.</w:t>
      </w:r>
      <w:r w:rsidR="003830CA" w:rsidRPr="00FD2163">
        <w:rPr>
          <w:rFonts w:ascii="Times New Roman" w:hAnsi="Times New Roman"/>
          <w:spacing w:val="-3"/>
          <w:szCs w:val="24"/>
        </w:rPr>
        <w:t xml:space="preserve"> </w:t>
      </w:r>
    </w:p>
    <w:p w:rsidR="00BF6120" w:rsidRPr="00FD2163" w:rsidRDefault="00BF6120" w:rsidP="00703D1E">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21038" w:rsidRPr="00FD2163" w:rsidRDefault="00C21038" w:rsidP="00C21038">
      <w:pPr>
        <w:overflowPunct w:val="0"/>
        <w:autoSpaceDE w:val="0"/>
        <w:autoSpaceDN w:val="0"/>
        <w:adjustRightInd w:val="0"/>
        <w:jc w:val="both"/>
        <w:textAlignment w:val="baseline"/>
        <w:rPr>
          <w:rFonts w:ascii="Times New Roman" w:hAnsi="Times New Roman"/>
        </w:rPr>
      </w:pPr>
      <w:r w:rsidRPr="00FD2163">
        <w:rPr>
          <w:rFonts w:ascii="Times New Roman" w:hAnsi="Times New Roman"/>
        </w:rPr>
        <w:t>The manufacturing process consists of continuously gluing a fluted paper medium between two layers of paper liner to create the corrugated board.  The facility operates one corrugating machine.  The corrugated board is fully constructed during a single inclusive operation.  A preheated and moistened paper medium passes through a flute former and an adhesive is applied to the fluted tips on one surface of the fluted paper.  The fluted surface is immediately brought into contact with a liner sheet to produce a single-face sheet.  The single-face web is then brought into contact with a second glue roller and combined with a second liner sheet to form a double-face sheet of corrugated board.</w:t>
      </w:r>
    </w:p>
    <w:p w:rsidR="003830CA" w:rsidRPr="00FD2163" w:rsidRDefault="003830CA" w:rsidP="00703D1E">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cs="Courier New"/>
          <w:spacing w:val="-3"/>
          <w:szCs w:val="24"/>
        </w:rPr>
      </w:pPr>
    </w:p>
    <w:p w:rsidR="00703D1E" w:rsidRPr="00FD2163" w:rsidRDefault="00703D1E" w:rsidP="00703D1E">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cs="Courier New"/>
          <w:spacing w:val="-3"/>
          <w:szCs w:val="24"/>
        </w:rPr>
      </w:pPr>
      <w:r w:rsidRPr="00FD2163">
        <w:rPr>
          <w:rFonts w:ascii="Times New Roman" w:hAnsi="Times New Roman" w:cs="Courier New"/>
          <w:spacing w:val="-3"/>
          <w:szCs w:val="24"/>
        </w:rPr>
        <w:t xml:space="preserve">The sheet then travels through a series of hot plates, heated with steam from the </w:t>
      </w:r>
      <w:r w:rsidR="000F64A0" w:rsidRPr="00FD2163">
        <w:rPr>
          <w:rFonts w:ascii="Times New Roman" w:hAnsi="Times New Roman"/>
          <w:spacing w:val="-3"/>
          <w:szCs w:val="24"/>
        </w:rPr>
        <w:t xml:space="preserve">21 </w:t>
      </w:r>
      <w:proofErr w:type="spellStart"/>
      <w:r w:rsidR="000F64A0" w:rsidRPr="00FD2163">
        <w:rPr>
          <w:rFonts w:ascii="Times New Roman" w:hAnsi="Times New Roman"/>
          <w:spacing w:val="-3"/>
          <w:szCs w:val="24"/>
        </w:rPr>
        <w:t>MMBtu</w:t>
      </w:r>
      <w:proofErr w:type="spellEnd"/>
      <w:r w:rsidR="000F64A0" w:rsidRPr="00FD2163">
        <w:rPr>
          <w:rFonts w:ascii="Times New Roman" w:hAnsi="Times New Roman"/>
          <w:spacing w:val="-3"/>
          <w:szCs w:val="24"/>
        </w:rPr>
        <w:t>/</w:t>
      </w:r>
      <w:proofErr w:type="spellStart"/>
      <w:r w:rsidR="000F64A0" w:rsidRPr="00FD2163">
        <w:rPr>
          <w:rFonts w:ascii="Times New Roman" w:hAnsi="Times New Roman"/>
          <w:spacing w:val="-3"/>
          <w:szCs w:val="24"/>
        </w:rPr>
        <w:t>hr</w:t>
      </w:r>
      <w:proofErr w:type="spellEnd"/>
      <w:r w:rsidR="000F64A0" w:rsidRPr="00FD2163">
        <w:rPr>
          <w:rFonts w:ascii="Times New Roman" w:hAnsi="Times New Roman"/>
          <w:spacing w:val="-3"/>
          <w:szCs w:val="24"/>
        </w:rPr>
        <w:t>, natural gas or LPG fired, York Shipley boiler, Model No. 588SPH500NP</w:t>
      </w:r>
      <w:r w:rsidRPr="00FD2163">
        <w:rPr>
          <w:rFonts w:ascii="Times New Roman" w:hAnsi="Times New Roman" w:cs="Courier New"/>
          <w:spacing w:val="-3"/>
          <w:szCs w:val="24"/>
        </w:rPr>
        <w:t xml:space="preserve">, to ensure that the layers of paper adhere to each other.  The edge of the sheet is then trimmed and the trim is sent to the scrap collection system.  The sheet is scored or slit as needed and sent to a rotary knife which cuts the sheet into the desired size.  </w:t>
      </w:r>
    </w:p>
    <w:p w:rsidR="00703D1E" w:rsidRPr="00FD2163" w:rsidRDefault="00703D1E" w:rsidP="00703D1E">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cs="Courier New"/>
          <w:spacing w:val="-3"/>
          <w:szCs w:val="24"/>
        </w:rPr>
      </w:pPr>
    </w:p>
    <w:p w:rsidR="0060641D" w:rsidRDefault="00EB7FB8" w:rsidP="00703D1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sectPr w:rsidR="0060641D" w:rsidSect="00944333">
          <w:headerReference w:type="default" r:id="rId10"/>
          <w:footerReference w:type="default" r:id="rId11"/>
          <w:endnotePr>
            <w:numFmt w:val="decimal"/>
          </w:endnotePr>
          <w:pgSz w:w="12240" w:h="15840"/>
          <w:pgMar w:top="1440" w:right="1080" w:bottom="720" w:left="1080" w:header="1440" w:footer="720" w:gutter="0"/>
          <w:pgNumType w:start="2"/>
          <w:cols w:space="720"/>
          <w:noEndnote/>
          <w:docGrid w:linePitch="360"/>
        </w:sectPr>
      </w:pPr>
      <w:r w:rsidRPr="00FD2163">
        <w:rPr>
          <w:rFonts w:ascii="Times New Roman" w:hAnsi="Times New Roman"/>
          <w:spacing w:val="-3"/>
          <w:szCs w:val="24"/>
        </w:rPr>
        <w:t>Once the board is formed, the boards are transported to the finishing</w:t>
      </w:r>
      <w:r w:rsidRPr="00EB7FB8">
        <w:rPr>
          <w:rFonts w:ascii="Times New Roman" w:hAnsi="Times New Roman"/>
          <w:spacing w:val="-3"/>
          <w:szCs w:val="24"/>
        </w:rPr>
        <w:t xml:space="preserve"> area. </w:t>
      </w:r>
      <w:r>
        <w:rPr>
          <w:rFonts w:ascii="Times New Roman" w:hAnsi="Times New Roman"/>
          <w:spacing w:val="-3"/>
          <w:szCs w:val="24"/>
        </w:rPr>
        <w:t>In the</w:t>
      </w:r>
      <w:r w:rsidR="00703D1E" w:rsidRPr="00703D1E">
        <w:rPr>
          <w:rFonts w:ascii="Times New Roman" w:hAnsi="Times New Roman"/>
          <w:spacing w:val="-3"/>
          <w:szCs w:val="24"/>
        </w:rPr>
        <w:t xml:space="preserve"> Finishing Area</w:t>
      </w:r>
      <w:r>
        <w:rPr>
          <w:rFonts w:ascii="Times New Roman" w:hAnsi="Times New Roman"/>
          <w:spacing w:val="-3"/>
          <w:szCs w:val="24"/>
        </w:rPr>
        <w:t xml:space="preserve">, the </w:t>
      </w:r>
    </w:p>
    <w:p w:rsidR="0060641D" w:rsidRDefault="0060641D" w:rsidP="00703D1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60641D" w:rsidRDefault="0060641D" w:rsidP="00703D1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703D1E" w:rsidRDefault="00EB7FB8" w:rsidP="00703D1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corrugated bo</w:t>
      </w:r>
      <w:r w:rsidR="00D71717">
        <w:rPr>
          <w:rFonts w:ascii="Times New Roman" w:hAnsi="Times New Roman"/>
          <w:spacing w:val="-3"/>
          <w:szCs w:val="24"/>
        </w:rPr>
        <w:t>ards</w:t>
      </w:r>
      <w:r>
        <w:rPr>
          <w:rFonts w:ascii="Times New Roman" w:hAnsi="Times New Roman"/>
          <w:spacing w:val="-3"/>
          <w:szCs w:val="24"/>
        </w:rPr>
        <w:t xml:space="preserve"> are printed and cut to size as needed using four</w:t>
      </w:r>
      <w:r w:rsidR="00703D1E" w:rsidRPr="00703D1E">
        <w:rPr>
          <w:rFonts w:ascii="Times New Roman" w:hAnsi="Times New Roman"/>
          <w:spacing w:val="-3"/>
          <w:szCs w:val="24"/>
        </w:rPr>
        <w:t xml:space="preserve"> rotary die cutters/printers: a Ward </w:t>
      </w:r>
      <w:r w:rsidR="00F236C3">
        <w:rPr>
          <w:rFonts w:ascii="Times New Roman" w:hAnsi="Times New Roman"/>
          <w:spacing w:val="-3"/>
          <w:szCs w:val="24"/>
        </w:rPr>
        <w:t>66” Two-Color Rotary Die Cutter;</w:t>
      </w:r>
      <w:r w:rsidR="00703D1E" w:rsidRPr="00703D1E">
        <w:rPr>
          <w:rFonts w:ascii="Times New Roman" w:hAnsi="Times New Roman"/>
          <w:spacing w:val="-3"/>
          <w:szCs w:val="24"/>
        </w:rPr>
        <w:t xml:space="preserve">  a Ward 66” Three-Color Rotary Die Cutter</w:t>
      </w:r>
      <w:r w:rsidR="00F236C3">
        <w:rPr>
          <w:rFonts w:ascii="Times New Roman" w:hAnsi="Times New Roman"/>
          <w:spacing w:val="-3"/>
          <w:szCs w:val="24"/>
        </w:rPr>
        <w:t>;</w:t>
      </w:r>
      <w:r w:rsidR="00703D1E" w:rsidRPr="00703D1E">
        <w:rPr>
          <w:rFonts w:ascii="Times New Roman" w:hAnsi="Times New Roman"/>
          <w:spacing w:val="-3"/>
          <w:szCs w:val="24"/>
        </w:rPr>
        <w:t xml:space="preserve"> a Ward 66” Four-Color Rotary Die Cutter</w:t>
      </w:r>
      <w:r w:rsidR="00F236C3">
        <w:rPr>
          <w:rFonts w:ascii="Times New Roman" w:hAnsi="Times New Roman"/>
          <w:spacing w:val="-3"/>
          <w:szCs w:val="24"/>
        </w:rPr>
        <w:t>;</w:t>
      </w:r>
      <w:r w:rsidR="00703D1E" w:rsidRPr="00703D1E">
        <w:rPr>
          <w:rFonts w:ascii="Times New Roman" w:hAnsi="Times New Roman"/>
          <w:spacing w:val="-3"/>
          <w:szCs w:val="24"/>
        </w:rPr>
        <w:t xml:space="preserve"> and a Ward 37 ½ inch Three-color </w:t>
      </w:r>
      <w:proofErr w:type="spellStart"/>
      <w:r w:rsidR="00703D1E" w:rsidRPr="00703D1E">
        <w:rPr>
          <w:rFonts w:ascii="Times New Roman" w:hAnsi="Times New Roman"/>
          <w:spacing w:val="-3"/>
          <w:szCs w:val="24"/>
        </w:rPr>
        <w:t>Flexo</w:t>
      </w:r>
      <w:proofErr w:type="spellEnd"/>
      <w:r w:rsidR="00703D1E" w:rsidRPr="00703D1E">
        <w:rPr>
          <w:rFonts w:ascii="Times New Roman" w:hAnsi="Times New Roman"/>
          <w:spacing w:val="-3"/>
          <w:szCs w:val="24"/>
        </w:rPr>
        <w:t xml:space="preserve"> Folder Gluer Printer.</w:t>
      </w:r>
      <w:r w:rsidR="00F236C3">
        <w:rPr>
          <w:rFonts w:ascii="Times New Roman" w:hAnsi="Times New Roman"/>
          <w:spacing w:val="-3"/>
          <w:szCs w:val="24"/>
        </w:rPr>
        <w:t xml:space="preserve">  The Die Cutters are capable of printing on the corrugated </w:t>
      </w:r>
      <w:r w:rsidR="00D71717">
        <w:rPr>
          <w:rFonts w:ascii="Times New Roman" w:hAnsi="Times New Roman"/>
          <w:spacing w:val="-3"/>
          <w:szCs w:val="24"/>
        </w:rPr>
        <w:t>boards</w:t>
      </w:r>
      <w:r w:rsidR="00F236C3">
        <w:rPr>
          <w:rFonts w:ascii="Times New Roman" w:hAnsi="Times New Roman"/>
          <w:spacing w:val="-3"/>
          <w:szCs w:val="24"/>
        </w:rPr>
        <w:t>.</w:t>
      </w:r>
      <w:r w:rsidR="00703D1E" w:rsidRPr="00703D1E">
        <w:rPr>
          <w:rFonts w:ascii="Times New Roman" w:hAnsi="Times New Roman"/>
          <w:spacing w:val="-3"/>
          <w:szCs w:val="24"/>
        </w:rPr>
        <w:t xml:space="preserve">  The Folder Gluer Printer </w:t>
      </w:r>
      <w:r w:rsidR="00F236C3">
        <w:rPr>
          <w:rFonts w:ascii="Times New Roman" w:hAnsi="Times New Roman"/>
          <w:spacing w:val="-3"/>
          <w:szCs w:val="24"/>
        </w:rPr>
        <w:t>is</w:t>
      </w:r>
      <w:r w:rsidR="00703D1E" w:rsidRPr="00703D1E">
        <w:rPr>
          <w:rFonts w:ascii="Times New Roman" w:hAnsi="Times New Roman"/>
          <w:spacing w:val="-3"/>
          <w:szCs w:val="24"/>
        </w:rPr>
        <w:t xml:space="preserve"> </w:t>
      </w:r>
      <w:r w:rsidR="00126776" w:rsidRPr="00703D1E">
        <w:rPr>
          <w:rFonts w:ascii="Times New Roman" w:hAnsi="Times New Roman"/>
          <w:spacing w:val="-3"/>
          <w:szCs w:val="24"/>
        </w:rPr>
        <w:t>capab</w:t>
      </w:r>
      <w:r w:rsidR="00126776">
        <w:rPr>
          <w:rFonts w:ascii="Times New Roman" w:hAnsi="Times New Roman"/>
          <w:spacing w:val="-3"/>
          <w:szCs w:val="24"/>
        </w:rPr>
        <w:t>le</w:t>
      </w:r>
      <w:r w:rsidR="00703D1E" w:rsidRPr="00703D1E">
        <w:rPr>
          <w:rFonts w:ascii="Times New Roman" w:hAnsi="Times New Roman"/>
          <w:spacing w:val="-3"/>
          <w:szCs w:val="24"/>
        </w:rPr>
        <w:t xml:space="preserve"> of printing, folding, and gluing the corrugated </w:t>
      </w:r>
      <w:r w:rsidR="00D71717">
        <w:rPr>
          <w:rFonts w:ascii="Times New Roman" w:hAnsi="Times New Roman"/>
          <w:spacing w:val="-3"/>
          <w:szCs w:val="24"/>
        </w:rPr>
        <w:t>boards</w:t>
      </w:r>
      <w:r w:rsidR="00703D1E" w:rsidRPr="00703D1E">
        <w:rPr>
          <w:rFonts w:ascii="Times New Roman" w:hAnsi="Times New Roman"/>
          <w:spacing w:val="-3"/>
          <w:szCs w:val="24"/>
        </w:rPr>
        <w:t xml:space="preserve">.  </w:t>
      </w:r>
      <w:r w:rsidR="00F762C7">
        <w:rPr>
          <w:rFonts w:ascii="Times New Roman" w:hAnsi="Times New Roman"/>
          <w:spacing w:val="-3"/>
          <w:szCs w:val="24"/>
        </w:rPr>
        <w:t xml:space="preserve"> </w:t>
      </w:r>
    </w:p>
    <w:p w:rsidR="00F236C3" w:rsidRPr="00703D1E" w:rsidRDefault="00F236C3" w:rsidP="00703D1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703D1E" w:rsidRPr="00703D1E" w:rsidRDefault="00703D1E" w:rsidP="00703D1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703D1E">
        <w:rPr>
          <w:rFonts w:ascii="Times New Roman" w:hAnsi="Times New Roman"/>
          <w:spacing w:val="-3"/>
          <w:szCs w:val="24"/>
        </w:rPr>
        <w:t xml:space="preserve">The scrap generated by the cutting of the corrugated </w:t>
      </w:r>
      <w:r w:rsidR="00F762C7">
        <w:rPr>
          <w:rFonts w:ascii="Times New Roman" w:hAnsi="Times New Roman"/>
          <w:spacing w:val="-3"/>
          <w:szCs w:val="24"/>
        </w:rPr>
        <w:t>board</w:t>
      </w:r>
      <w:r w:rsidRPr="00703D1E">
        <w:rPr>
          <w:rFonts w:ascii="Times New Roman" w:hAnsi="Times New Roman"/>
          <w:spacing w:val="-3"/>
          <w:szCs w:val="24"/>
        </w:rPr>
        <w:t xml:space="preserve"> falls onto small conveyor belts and is transported to the Pneumatic Scrap Collection System where the scrap is baled for recycling.  If large pieces of scrap need to be shredded prior to baling, a shredder is used to shred the scrap.  The shredder is</w:t>
      </w:r>
      <w:r w:rsidR="00FC1FA2">
        <w:rPr>
          <w:rFonts w:ascii="Times New Roman" w:hAnsi="Times New Roman"/>
          <w:spacing w:val="-3"/>
          <w:szCs w:val="24"/>
        </w:rPr>
        <w:t xml:space="preserve"> located</w:t>
      </w:r>
      <w:r w:rsidRPr="00703D1E">
        <w:rPr>
          <w:rFonts w:ascii="Times New Roman" w:hAnsi="Times New Roman"/>
          <w:spacing w:val="-3"/>
          <w:szCs w:val="24"/>
        </w:rPr>
        <w:t xml:space="preserve"> indoors and is vented to the scrap collection system control device.  The Pneumatic Scrap Collection System is controlled by a 35,400 </w:t>
      </w:r>
      <w:proofErr w:type="spellStart"/>
      <w:r w:rsidRPr="00703D1E">
        <w:rPr>
          <w:rFonts w:ascii="Times New Roman" w:hAnsi="Times New Roman"/>
          <w:spacing w:val="-3"/>
          <w:szCs w:val="24"/>
        </w:rPr>
        <w:t>ACFM</w:t>
      </w:r>
      <w:proofErr w:type="spellEnd"/>
      <w:r w:rsidRPr="00703D1E">
        <w:rPr>
          <w:rFonts w:ascii="Times New Roman" w:hAnsi="Times New Roman"/>
          <w:spacing w:val="-3"/>
          <w:szCs w:val="24"/>
        </w:rPr>
        <w:t xml:space="preserve"> </w:t>
      </w:r>
      <w:proofErr w:type="spellStart"/>
      <w:r w:rsidRPr="00703D1E">
        <w:rPr>
          <w:rFonts w:ascii="Times New Roman" w:hAnsi="Times New Roman"/>
          <w:spacing w:val="-3"/>
          <w:szCs w:val="24"/>
        </w:rPr>
        <w:t>Aircon</w:t>
      </w:r>
      <w:proofErr w:type="spellEnd"/>
      <w:r w:rsidRPr="00703D1E">
        <w:rPr>
          <w:rFonts w:ascii="Times New Roman" w:hAnsi="Times New Roman"/>
          <w:spacing w:val="-3"/>
          <w:szCs w:val="24"/>
        </w:rPr>
        <w:t xml:space="preserve">, Model No. 16RA432-10, </w:t>
      </w:r>
      <w:proofErr w:type="spellStart"/>
      <w:r w:rsidRPr="00703D1E">
        <w:rPr>
          <w:rFonts w:ascii="Times New Roman" w:hAnsi="Times New Roman"/>
          <w:spacing w:val="-3"/>
          <w:szCs w:val="24"/>
        </w:rPr>
        <w:t>baghouse</w:t>
      </w:r>
      <w:proofErr w:type="spellEnd"/>
      <w:r w:rsidRPr="00703D1E">
        <w:rPr>
          <w:rFonts w:ascii="Times New Roman" w:hAnsi="Times New Roman"/>
          <w:spacing w:val="-3"/>
          <w:szCs w:val="24"/>
        </w:rPr>
        <w:t xml:space="preserve">.  </w:t>
      </w:r>
    </w:p>
    <w:p w:rsidR="00703D1E" w:rsidRPr="00703D1E" w:rsidRDefault="00703D1E" w:rsidP="00703D1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703D1E" w:rsidRPr="00703D1E" w:rsidRDefault="00703D1E" w:rsidP="00703D1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703D1E">
        <w:rPr>
          <w:rFonts w:ascii="Times New Roman" w:hAnsi="Times New Roman"/>
          <w:spacing w:val="-3"/>
          <w:szCs w:val="24"/>
        </w:rPr>
        <w:t>The wide-web printing presses are subject to 40 CFR 63, Subpart KK</w:t>
      </w:r>
      <w:r w:rsidR="00247004">
        <w:rPr>
          <w:rFonts w:ascii="Times New Roman" w:hAnsi="Times New Roman"/>
          <w:spacing w:val="-3"/>
          <w:szCs w:val="24"/>
        </w:rPr>
        <w:t xml:space="preserve"> -</w:t>
      </w:r>
      <w:r w:rsidR="00247004" w:rsidRPr="00247004">
        <w:rPr>
          <w:rFonts w:ascii="Arial" w:hAnsi="Arial" w:cs="Arial"/>
          <w:sz w:val="27"/>
          <w:szCs w:val="27"/>
        </w:rPr>
        <w:t xml:space="preserve"> </w:t>
      </w:r>
      <w:r w:rsidR="00247004" w:rsidRPr="00247004">
        <w:rPr>
          <w:rFonts w:ascii="Times New Roman" w:hAnsi="Times New Roman"/>
          <w:szCs w:val="24"/>
        </w:rPr>
        <w:t>National Emission Standards for the Printing and Publishing Industry</w:t>
      </w:r>
      <w:r w:rsidRPr="00703D1E">
        <w:rPr>
          <w:rFonts w:ascii="Times New Roman" w:hAnsi="Times New Roman"/>
          <w:spacing w:val="-3"/>
          <w:szCs w:val="24"/>
        </w:rPr>
        <w:t xml:space="preserve">.  Because the facility is an area source of HAPs, the facility is subject only to the provisions of 40 CFR 63.829, Recordkeeping Requirements, and 40 CFR 63.830, Reporting Requirements.  </w:t>
      </w:r>
      <w:r w:rsidR="006D0B8F">
        <w:rPr>
          <w:rFonts w:ascii="Times New Roman" w:hAnsi="Times New Roman"/>
          <w:spacing w:val="-3"/>
          <w:szCs w:val="24"/>
        </w:rPr>
        <w:t>Based on the increase in ink usage, the facility-</w:t>
      </w:r>
      <w:r w:rsidR="006D0B8F" w:rsidRPr="006D0B8F">
        <w:rPr>
          <w:rFonts w:ascii="Times New Roman" w:hAnsi="Times New Roman"/>
          <w:spacing w:val="-3"/>
          <w:szCs w:val="24"/>
        </w:rPr>
        <w:t>wide VOC emissions w</w:t>
      </w:r>
      <w:r w:rsidR="006D0B8F">
        <w:rPr>
          <w:rFonts w:ascii="Times New Roman" w:hAnsi="Times New Roman"/>
          <w:spacing w:val="-3"/>
          <w:szCs w:val="24"/>
        </w:rPr>
        <w:t>ill increase</w:t>
      </w:r>
      <w:r w:rsidR="006D0B8F" w:rsidRPr="006D0B8F">
        <w:rPr>
          <w:rFonts w:ascii="Times New Roman" w:hAnsi="Times New Roman"/>
          <w:spacing w:val="-3"/>
          <w:szCs w:val="24"/>
        </w:rPr>
        <w:t xml:space="preserve"> to 26.1 tons/year.</w:t>
      </w:r>
    </w:p>
    <w:p w:rsidR="00703D1E" w:rsidRPr="00703D1E" w:rsidRDefault="00703D1E" w:rsidP="00703D1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703D1E" w:rsidRPr="00703D1E" w:rsidRDefault="00703D1E"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03D1E">
        <w:rPr>
          <w:rFonts w:ascii="Times New Roman" w:hAnsi="Times New Roman"/>
          <w:spacing w:val="-3"/>
          <w:szCs w:val="24"/>
        </w:rPr>
        <w:t xml:space="preserve">Location:  </w:t>
      </w:r>
      <w:r w:rsidRPr="00703D1E">
        <w:rPr>
          <w:rFonts w:ascii="Times New Roman" w:hAnsi="Times New Roman"/>
          <w:spacing w:val="-3"/>
        </w:rPr>
        <w:t>2402 Police Center Drive</w:t>
      </w:r>
      <w:r w:rsidRPr="00703D1E">
        <w:rPr>
          <w:rFonts w:ascii="Times New Roman" w:hAnsi="Times New Roman"/>
          <w:spacing w:val="-3"/>
          <w:szCs w:val="24"/>
        </w:rPr>
        <w:t>, Plant City, FL  33566</w:t>
      </w:r>
    </w:p>
    <w:p w:rsidR="00703D1E" w:rsidRPr="00703D1E" w:rsidRDefault="00703D1E"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03D1E" w:rsidRPr="00703D1E" w:rsidRDefault="00703D1E"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03D1E">
        <w:rPr>
          <w:rFonts w:ascii="Times New Roman" w:hAnsi="Times New Roman"/>
          <w:spacing w:val="-3"/>
          <w:szCs w:val="24"/>
        </w:rPr>
        <w:t>UTM:  17-</w:t>
      </w:r>
      <w:proofErr w:type="gramStart"/>
      <w:r w:rsidRPr="00703D1E">
        <w:rPr>
          <w:rFonts w:ascii="Times New Roman" w:hAnsi="Times New Roman"/>
          <w:spacing w:val="-3"/>
          <w:szCs w:val="24"/>
        </w:rPr>
        <w:t>391.21E  3095.89N</w:t>
      </w:r>
      <w:proofErr w:type="gramEnd"/>
    </w:p>
    <w:p w:rsidR="00703D1E" w:rsidRPr="00703D1E" w:rsidRDefault="00703D1E"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03D1E" w:rsidRPr="00703D1E" w:rsidRDefault="00703D1E"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03D1E">
        <w:rPr>
          <w:rFonts w:ascii="Times New Roman" w:hAnsi="Times New Roman"/>
          <w:spacing w:val="-3"/>
          <w:szCs w:val="24"/>
        </w:rPr>
        <w:t xml:space="preserve">NEDS NO: 0571029 </w:t>
      </w:r>
    </w:p>
    <w:p w:rsidR="00703D1E" w:rsidRPr="00703D1E" w:rsidRDefault="00703D1E"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03D1E" w:rsidRPr="00703D1E" w:rsidRDefault="00703D1E" w:rsidP="00703D1E">
      <w:pPr>
        <w:tabs>
          <w:tab w:val="left" w:pos="-1080"/>
          <w:tab w:val="left" w:pos="-360"/>
          <w:tab w:val="left" w:pos="720"/>
          <w:tab w:val="left" w:pos="1152"/>
          <w:tab w:val="left" w:pos="198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03D1E">
        <w:rPr>
          <w:rFonts w:ascii="Times New Roman" w:hAnsi="Times New Roman"/>
          <w:spacing w:val="-3"/>
          <w:szCs w:val="24"/>
        </w:rPr>
        <w:t xml:space="preserve">Emission Unit </w:t>
      </w:r>
      <w:r w:rsidR="00D8509B">
        <w:rPr>
          <w:rFonts w:ascii="Times New Roman" w:hAnsi="Times New Roman"/>
          <w:spacing w:val="-3"/>
          <w:szCs w:val="24"/>
        </w:rPr>
        <w:t>No.</w:t>
      </w:r>
      <w:r w:rsidRPr="00703D1E">
        <w:rPr>
          <w:rFonts w:ascii="Times New Roman" w:hAnsi="Times New Roman"/>
          <w:spacing w:val="-3"/>
          <w:szCs w:val="24"/>
        </w:rPr>
        <w:t>:</w:t>
      </w:r>
      <w:r w:rsidRPr="00703D1E">
        <w:rPr>
          <w:rFonts w:ascii="Times New Roman" w:hAnsi="Times New Roman"/>
          <w:spacing w:val="-3"/>
          <w:szCs w:val="24"/>
        </w:rPr>
        <w:tab/>
        <w:t>003 – Corrugation and Finishing</w:t>
      </w:r>
    </w:p>
    <w:p w:rsidR="00703D1E" w:rsidRPr="00703D1E" w:rsidRDefault="00703D1E" w:rsidP="00703D1E">
      <w:pPr>
        <w:tabs>
          <w:tab w:val="left" w:pos="-1080"/>
          <w:tab w:val="left" w:pos="-360"/>
          <w:tab w:val="left" w:pos="720"/>
          <w:tab w:val="left" w:pos="1152"/>
          <w:tab w:val="left" w:pos="198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03D1E">
        <w:rPr>
          <w:rFonts w:ascii="Times New Roman" w:hAnsi="Times New Roman"/>
          <w:spacing w:val="-3"/>
          <w:szCs w:val="24"/>
        </w:rPr>
        <w:tab/>
      </w:r>
      <w:r w:rsidRPr="00703D1E">
        <w:rPr>
          <w:rFonts w:ascii="Times New Roman" w:hAnsi="Times New Roman"/>
          <w:spacing w:val="-3"/>
          <w:szCs w:val="24"/>
        </w:rPr>
        <w:tab/>
      </w:r>
      <w:r w:rsidRPr="00703D1E">
        <w:rPr>
          <w:rFonts w:ascii="Times New Roman" w:hAnsi="Times New Roman"/>
          <w:spacing w:val="-3"/>
          <w:szCs w:val="24"/>
        </w:rPr>
        <w:tab/>
        <w:t xml:space="preserve">004 – Scrap Collection System with </w:t>
      </w:r>
      <w:proofErr w:type="spellStart"/>
      <w:r w:rsidRPr="00703D1E">
        <w:rPr>
          <w:rFonts w:ascii="Times New Roman" w:hAnsi="Times New Roman"/>
          <w:spacing w:val="-3"/>
          <w:szCs w:val="24"/>
        </w:rPr>
        <w:t>Baghouse</w:t>
      </w:r>
      <w:proofErr w:type="spellEnd"/>
    </w:p>
    <w:p w:rsidR="00703D1E" w:rsidRPr="00703D1E" w:rsidRDefault="00703D1E"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03D1E" w:rsidRPr="00703D1E" w:rsidRDefault="00703D1E"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B3454">
        <w:rPr>
          <w:rFonts w:ascii="Times New Roman" w:hAnsi="Times New Roman"/>
          <w:spacing w:val="-3"/>
          <w:szCs w:val="24"/>
        </w:rPr>
        <w:t>References Permit No.:  0571029-020-AC</w:t>
      </w:r>
    </w:p>
    <w:p w:rsidR="00703D1E" w:rsidRPr="00703D1E" w:rsidRDefault="00703D1E"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03D1E" w:rsidRPr="00703D1E" w:rsidRDefault="00703D1E" w:rsidP="00703D1E">
      <w:pPr>
        <w:widowControl/>
        <w:rPr>
          <w:rFonts w:ascii="Times New Roman" w:hAnsi="Times New Roman"/>
          <w:spacing w:val="-3"/>
          <w:szCs w:val="24"/>
        </w:rPr>
        <w:sectPr w:rsidR="00703D1E" w:rsidRPr="00703D1E" w:rsidSect="00944333">
          <w:footerReference w:type="default" r:id="rId12"/>
          <w:endnotePr>
            <w:numFmt w:val="decimal"/>
          </w:endnotePr>
          <w:pgSz w:w="12240" w:h="15840"/>
          <w:pgMar w:top="1440" w:right="1080" w:bottom="720" w:left="1080" w:header="1440" w:footer="720" w:gutter="0"/>
          <w:pgNumType w:start="2"/>
          <w:cols w:space="720"/>
          <w:noEndnote/>
          <w:docGrid w:linePitch="360"/>
        </w:sectPr>
      </w:pPr>
      <w:r w:rsidRPr="00703D1E">
        <w:rPr>
          <w:rFonts w:ascii="Times New Roman" w:hAnsi="Times New Roman"/>
          <w:spacing w:val="-3"/>
          <w:szCs w:val="24"/>
        </w:rPr>
        <w:t xml:space="preserve">Replaces Permit No.:  </w:t>
      </w:r>
      <w:r w:rsidR="00D8509B">
        <w:rPr>
          <w:rFonts w:ascii="Times New Roman" w:hAnsi="Times New Roman"/>
          <w:spacing w:val="-3"/>
          <w:szCs w:val="24"/>
        </w:rPr>
        <w:t>NA</w:t>
      </w:r>
    </w:p>
    <w:p w:rsidR="00703D1E" w:rsidRPr="00703D1E" w:rsidRDefault="00703D1E" w:rsidP="00703D1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03D1E">
        <w:rPr>
          <w:rFonts w:ascii="Times New Roman" w:hAnsi="Times New Roman"/>
          <w:spacing w:val="-3"/>
          <w:szCs w:val="24"/>
        </w:rPr>
        <w:lastRenderedPageBreak/>
        <w:t>1.</w:t>
      </w:r>
      <w:r w:rsidRPr="00703D1E">
        <w:rPr>
          <w:rFonts w:ascii="Times New Roman" w:hAnsi="Times New Roman"/>
          <w:spacing w:val="-3"/>
          <w:szCs w:val="24"/>
        </w:rPr>
        <w:tab/>
        <w:t>A part of this permit is the attached General Conditions.  [Rule 62-4.160, F.A.C.]</w:t>
      </w:r>
    </w:p>
    <w:p w:rsidR="00703D1E" w:rsidRPr="00703D1E" w:rsidRDefault="00703D1E" w:rsidP="00703D1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 w:val="16"/>
          <w:szCs w:val="16"/>
        </w:rPr>
      </w:pPr>
    </w:p>
    <w:p w:rsidR="00703D1E" w:rsidRPr="00703D1E" w:rsidRDefault="00703D1E" w:rsidP="00703D1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03D1E">
        <w:rPr>
          <w:rFonts w:ascii="Times New Roman" w:hAnsi="Times New Roman"/>
          <w:spacing w:val="-3"/>
          <w:szCs w:val="24"/>
        </w:rPr>
        <w:t>2.</w:t>
      </w:r>
      <w:r w:rsidRPr="00703D1E">
        <w:rPr>
          <w:rFonts w:ascii="Times New Roman" w:hAnsi="Times New Roman"/>
          <w:spacing w:val="-3"/>
          <w:szCs w:val="24"/>
        </w:rPr>
        <w:tab/>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proofErr w:type="gramStart"/>
      <w:r w:rsidRPr="00703D1E">
        <w:rPr>
          <w:rFonts w:ascii="Times New Roman" w:hAnsi="Times New Roman"/>
          <w:spacing w:val="-3"/>
          <w:szCs w:val="24"/>
        </w:rPr>
        <w:t>[Rule 62-4.070(7), F.A.C.]</w:t>
      </w:r>
      <w:proofErr w:type="gramEnd"/>
    </w:p>
    <w:p w:rsidR="00703D1E" w:rsidRPr="00703D1E" w:rsidRDefault="00703D1E" w:rsidP="00703D1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16"/>
          <w:szCs w:val="16"/>
        </w:rPr>
      </w:pPr>
    </w:p>
    <w:p w:rsidR="00703D1E" w:rsidRPr="00703D1E" w:rsidRDefault="00703D1E" w:rsidP="00703D1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03D1E">
        <w:rPr>
          <w:rFonts w:ascii="Times New Roman" w:hAnsi="Times New Roman"/>
          <w:spacing w:val="-3"/>
          <w:szCs w:val="24"/>
        </w:rPr>
        <w:t>3.</w:t>
      </w:r>
      <w:r w:rsidRPr="00703D1E">
        <w:rPr>
          <w:rFonts w:ascii="Times New Roman" w:hAnsi="Times New Roman"/>
          <w:spacing w:val="-3"/>
          <w:szCs w:val="24"/>
        </w:rPr>
        <w:tab/>
        <w:t xml:space="preserve">Issuance of this permit does not relieve the </w:t>
      </w:r>
      <w:proofErr w:type="spellStart"/>
      <w:r w:rsidRPr="00703D1E">
        <w:rPr>
          <w:rFonts w:ascii="Times New Roman" w:hAnsi="Times New Roman"/>
          <w:spacing w:val="-3"/>
          <w:szCs w:val="24"/>
        </w:rPr>
        <w:t>permittee</w:t>
      </w:r>
      <w:proofErr w:type="spellEnd"/>
      <w:r w:rsidRPr="00703D1E">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703D1E" w:rsidRPr="00703D1E" w:rsidRDefault="00703D1E" w:rsidP="00703D1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 w:val="16"/>
          <w:szCs w:val="16"/>
        </w:rPr>
      </w:pPr>
    </w:p>
    <w:p w:rsidR="00703D1E" w:rsidRPr="00703D1E" w:rsidRDefault="00703D1E" w:rsidP="00703D1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03D1E">
        <w:rPr>
          <w:rFonts w:ascii="Times New Roman" w:hAnsi="Times New Roman"/>
          <w:spacing w:val="-3"/>
          <w:szCs w:val="24"/>
        </w:rPr>
        <w:t>4.</w:t>
      </w:r>
      <w:r w:rsidRPr="00703D1E">
        <w:rPr>
          <w:rFonts w:ascii="Times New Roman" w:hAnsi="Times New Roman"/>
          <w:spacing w:val="-3"/>
          <w:szCs w:val="24"/>
        </w:rPr>
        <w:tab/>
        <w:t xml:space="preserve">As requested by the </w:t>
      </w:r>
      <w:proofErr w:type="spellStart"/>
      <w:r w:rsidRPr="00703D1E">
        <w:rPr>
          <w:rFonts w:ascii="Times New Roman" w:hAnsi="Times New Roman"/>
          <w:spacing w:val="-3"/>
          <w:szCs w:val="24"/>
        </w:rPr>
        <w:t>permittee</w:t>
      </w:r>
      <w:proofErr w:type="spellEnd"/>
      <w:r w:rsidRPr="00703D1E">
        <w:rPr>
          <w:rFonts w:ascii="Times New Roman" w:hAnsi="Times New Roman"/>
          <w:spacing w:val="-3"/>
          <w:szCs w:val="24"/>
        </w:rPr>
        <w:t xml:space="preserve">, in order to limit the potential to emit and in order to establish the facility as a synthetic minor facility </w:t>
      </w:r>
      <w:r w:rsidRPr="00703D1E">
        <w:rPr>
          <w:rFonts w:ascii="Times New Roman" w:hAnsi="Times New Roman"/>
          <w:spacing w:val="-3"/>
        </w:rPr>
        <w:t>for both criteria and Hazardous Air Pollutants (HAP), the following potential and allowable emission limitations shall apply per twelve consecutive month period</w:t>
      </w:r>
      <w:r w:rsidRPr="00703D1E">
        <w:rPr>
          <w:rFonts w:ascii="Times New Roman" w:hAnsi="Times New Roman"/>
          <w:spacing w:val="-3"/>
          <w:szCs w:val="24"/>
        </w:rPr>
        <w:t xml:space="preserve">:  [Rule 62-4.070(3), F.A.C. and </w:t>
      </w:r>
      <w:r w:rsidR="00F155BE">
        <w:rPr>
          <w:rFonts w:ascii="Times New Roman" w:hAnsi="Times New Roman"/>
          <w:spacing w:val="-3"/>
          <w:szCs w:val="24"/>
        </w:rPr>
        <w:t>Permit Application Received December 5, 2014</w:t>
      </w:r>
      <w:r w:rsidRPr="00703D1E">
        <w:rPr>
          <w:rFonts w:ascii="Times New Roman" w:hAnsi="Times New Roman"/>
          <w:spacing w:val="-3"/>
          <w:szCs w:val="24"/>
        </w:rPr>
        <w:t>]</w:t>
      </w:r>
    </w:p>
    <w:p w:rsidR="00703D1E" w:rsidRPr="00703D1E" w:rsidRDefault="00703D1E" w:rsidP="00703D1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16"/>
          <w:szCs w:val="16"/>
        </w:rPr>
      </w:pPr>
    </w:p>
    <w:p w:rsidR="00703D1E" w:rsidRPr="00703D1E" w:rsidRDefault="00703D1E" w:rsidP="00703D1E">
      <w:pPr>
        <w:tabs>
          <w:tab w:val="left" w:pos="-1080"/>
          <w:tab w:val="left" w:pos="-36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60"/>
        <w:jc w:val="both"/>
        <w:rPr>
          <w:rFonts w:ascii="Times New Roman" w:hAnsi="Times New Roman"/>
          <w:spacing w:val="-3"/>
          <w:szCs w:val="24"/>
        </w:rPr>
      </w:pPr>
      <w:r w:rsidRPr="00703D1E">
        <w:rPr>
          <w:rFonts w:ascii="Times New Roman" w:hAnsi="Times New Roman"/>
          <w:spacing w:val="-3"/>
          <w:szCs w:val="24"/>
        </w:rPr>
        <w:t>A)</w:t>
      </w:r>
    </w:p>
    <w:tbl>
      <w:tblPr>
        <w:tblW w:w="0" w:type="auto"/>
        <w:tblInd w:w="8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18"/>
        <w:gridCol w:w="1620"/>
        <w:gridCol w:w="1530"/>
        <w:gridCol w:w="1638"/>
      </w:tblGrid>
      <w:tr w:rsidR="003E5FA6" w:rsidRPr="00703D1E" w:rsidTr="003E5FA6">
        <w:trPr>
          <w:trHeight w:val="647"/>
        </w:trPr>
        <w:tc>
          <w:tcPr>
            <w:tcW w:w="3618" w:type="dxa"/>
            <w:vAlign w:val="center"/>
          </w:tcPr>
          <w:p w:rsidR="003E5FA6" w:rsidRPr="00703D1E" w:rsidRDefault="00A161D4" w:rsidP="003E5FA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EU No.</w:t>
            </w:r>
          </w:p>
        </w:tc>
        <w:tc>
          <w:tcPr>
            <w:tcW w:w="1620" w:type="dxa"/>
            <w:vAlign w:val="center"/>
          </w:tcPr>
          <w:p w:rsidR="003E5FA6" w:rsidRPr="00703D1E" w:rsidRDefault="003E5FA6" w:rsidP="003E5FA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sidRPr="00703D1E">
              <w:rPr>
                <w:rFonts w:ascii="Times New Roman" w:hAnsi="Times New Roman"/>
                <w:spacing w:val="-3"/>
                <w:szCs w:val="24"/>
              </w:rPr>
              <w:t>Potential PM (Tons/Year)</w:t>
            </w:r>
          </w:p>
        </w:tc>
        <w:tc>
          <w:tcPr>
            <w:tcW w:w="1530" w:type="dxa"/>
            <w:vAlign w:val="center"/>
          </w:tcPr>
          <w:p w:rsidR="003E5FA6" w:rsidRPr="00703D1E" w:rsidRDefault="003E5FA6" w:rsidP="003E5FA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sidRPr="00703D1E">
              <w:rPr>
                <w:rFonts w:ascii="Times New Roman" w:hAnsi="Times New Roman"/>
                <w:spacing w:val="-3"/>
                <w:szCs w:val="24"/>
              </w:rPr>
              <w:t>Allowable (grains/</w:t>
            </w:r>
            <w:proofErr w:type="spellStart"/>
            <w:r w:rsidRPr="00703D1E">
              <w:rPr>
                <w:rFonts w:ascii="Times New Roman" w:hAnsi="Times New Roman"/>
                <w:spacing w:val="-3"/>
                <w:szCs w:val="24"/>
              </w:rPr>
              <w:t>dscf</w:t>
            </w:r>
            <w:proofErr w:type="spellEnd"/>
            <w:r w:rsidRPr="00703D1E">
              <w:rPr>
                <w:rFonts w:ascii="Times New Roman" w:hAnsi="Times New Roman"/>
                <w:spacing w:val="-3"/>
                <w:szCs w:val="24"/>
              </w:rPr>
              <w:t>)</w:t>
            </w:r>
          </w:p>
        </w:tc>
        <w:tc>
          <w:tcPr>
            <w:tcW w:w="1638" w:type="dxa"/>
            <w:vAlign w:val="center"/>
          </w:tcPr>
          <w:p w:rsidR="003E5FA6" w:rsidRPr="00703D1E" w:rsidRDefault="003E5FA6" w:rsidP="003E5FA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sidRPr="00703D1E">
              <w:rPr>
                <w:rFonts w:ascii="Times New Roman" w:hAnsi="Times New Roman"/>
                <w:spacing w:val="-3"/>
                <w:szCs w:val="24"/>
              </w:rPr>
              <w:t>Flow Rate (</w:t>
            </w:r>
            <w:proofErr w:type="spellStart"/>
            <w:r w:rsidRPr="00703D1E">
              <w:rPr>
                <w:rFonts w:ascii="Times New Roman" w:hAnsi="Times New Roman"/>
                <w:spacing w:val="-3"/>
                <w:szCs w:val="24"/>
              </w:rPr>
              <w:t>acfm</w:t>
            </w:r>
            <w:proofErr w:type="spellEnd"/>
            <w:r w:rsidRPr="00703D1E">
              <w:rPr>
                <w:rFonts w:ascii="Times New Roman" w:hAnsi="Times New Roman"/>
                <w:spacing w:val="-3"/>
                <w:szCs w:val="24"/>
              </w:rPr>
              <w:t>)</w:t>
            </w:r>
          </w:p>
        </w:tc>
      </w:tr>
      <w:tr w:rsidR="003E5FA6" w:rsidRPr="00703D1E" w:rsidTr="003E5FA6">
        <w:tc>
          <w:tcPr>
            <w:tcW w:w="3618" w:type="dxa"/>
          </w:tcPr>
          <w:p w:rsidR="003E5FA6" w:rsidRPr="00703D1E" w:rsidRDefault="007E377F" w:rsidP="003E5FA6">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 xml:space="preserve">004 - </w:t>
            </w:r>
            <w:r w:rsidR="003E5FA6" w:rsidRPr="00703D1E">
              <w:rPr>
                <w:rFonts w:ascii="Times New Roman" w:hAnsi="Times New Roman"/>
                <w:spacing w:val="-3"/>
                <w:szCs w:val="24"/>
              </w:rPr>
              <w:t xml:space="preserve">Scrap Collection System with </w:t>
            </w:r>
            <w:proofErr w:type="spellStart"/>
            <w:r w:rsidR="003E5FA6" w:rsidRPr="00703D1E">
              <w:rPr>
                <w:rFonts w:ascii="Times New Roman" w:hAnsi="Times New Roman"/>
                <w:spacing w:val="-3"/>
                <w:szCs w:val="24"/>
              </w:rPr>
              <w:t>Baghouse</w:t>
            </w:r>
            <w:proofErr w:type="spellEnd"/>
          </w:p>
        </w:tc>
        <w:tc>
          <w:tcPr>
            <w:tcW w:w="1620" w:type="dxa"/>
          </w:tcPr>
          <w:p w:rsidR="003E5FA6" w:rsidRPr="00703D1E" w:rsidRDefault="003E5FA6" w:rsidP="003E5FA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39.9</w:t>
            </w:r>
          </w:p>
        </w:tc>
        <w:tc>
          <w:tcPr>
            <w:tcW w:w="1530" w:type="dxa"/>
          </w:tcPr>
          <w:p w:rsidR="003E5FA6" w:rsidRPr="00703D1E" w:rsidRDefault="003E5FA6" w:rsidP="003E5FA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0.03</w:t>
            </w:r>
          </w:p>
        </w:tc>
        <w:tc>
          <w:tcPr>
            <w:tcW w:w="1638" w:type="dxa"/>
          </w:tcPr>
          <w:p w:rsidR="003E5FA6" w:rsidRPr="00703D1E" w:rsidRDefault="003E5FA6" w:rsidP="003E5FA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sidRPr="00703D1E">
              <w:rPr>
                <w:rFonts w:ascii="Times New Roman" w:hAnsi="Times New Roman"/>
                <w:spacing w:val="-3"/>
                <w:szCs w:val="24"/>
              </w:rPr>
              <w:t>35,400</w:t>
            </w:r>
          </w:p>
        </w:tc>
      </w:tr>
    </w:tbl>
    <w:p w:rsidR="00703D1E" w:rsidRPr="00703D1E" w:rsidRDefault="00703D1E" w:rsidP="00703D1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03D1E" w:rsidRPr="00944333" w:rsidRDefault="00703D1E" w:rsidP="00703D1E">
      <w:pPr>
        <w:tabs>
          <w:tab w:val="left" w:pos="-1080"/>
          <w:tab w:val="left" w:pos="-36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r w:rsidRPr="00703D1E">
        <w:rPr>
          <w:rFonts w:ascii="Times New Roman" w:hAnsi="Times New Roman"/>
          <w:spacing w:val="-3"/>
          <w:szCs w:val="24"/>
        </w:rPr>
        <w:tab/>
      </w:r>
      <w:r w:rsidRPr="00944333">
        <w:rPr>
          <w:rFonts w:ascii="Times New Roman" w:hAnsi="Times New Roman"/>
          <w:spacing w:val="-3"/>
          <w:szCs w:val="24"/>
        </w:rPr>
        <w:t>B)</w:t>
      </w:r>
      <w:r w:rsidRPr="00944333">
        <w:rPr>
          <w:rFonts w:ascii="Times New Roman" w:hAnsi="Times New Roman"/>
          <w:spacing w:val="-3"/>
          <w:szCs w:val="24"/>
        </w:rPr>
        <w:tab/>
        <w:t>The facility-wide PM potential emissions shall not exceed</w:t>
      </w:r>
      <w:r w:rsidR="00FE7E85" w:rsidRPr="00944333">
        <w:rPr>
          <w:rFonts w:ascii="Times New Roman" w:hAnsi="Times New Roman"/>
          <w:spacing w:val="-3"/>
          <w:szCs w:val="24"/>
        </w:rPr>
        <w:t xml:space="preserve"> </w:t>
      </w:r>
      <w:r w:rsidR="00A773B0" w:rsidRPr="00944333">
        <w:rPr>
          <w:rFonts w:ascii="Times New Roman" w:hAnsi="Times New Roman"/>
          <w:spacing w:val="-3"/>
          <w:szCs w:val="24"/>
        </w:rPr>
        <w:t>41.2</w:t>
      </w:r>
      <w:r w:rsidRPr="00944333">
        <w:rPr>
          <w:rFonts w:ascii="Times New Roman" w:hAnsi="Times New Roman"/>
          <w:spacing w:val="-3"/>
          <w:szCs w:val="24"/>
        </w:rPr>
        <w:t xml:space="preserve"> </w:t>
      </w:r>
      <w:proofErr w:type="spellStart"/>
      <w:r w:rsidRPr="00944333">
        <w:rPr>
          <w:rFonts w:ascii="Times New Roman" w:hAnsi="Times New Roman"/>
          <w:spacing w:val="-3"/>
          <w:szCs w:val="24"/>
        </w:rPr>
        <w:t>TPY</w:t>
      </w:r>
      <w:proofErr w:type="spellEnd"/>
      <w:r w:rsidRPr="00944333">
        <w:rPr>
          <w:rFonts w:ascii="Times New Roman" w:hAnsi="Times New Roman"/>
          <w:spacing w:val="-3"/>
          <w:szCs w:val="24"/>
        </w:rPr>
        <w:t>.</w:t>
      </w:r>
    </w:p>
    <w:p w:rsidR="00703D1E" w:rsidRPr="00DB7208" w:rsidRDefault="00703D1E" w:rsidP="00DB7208">
      <w:pPr>
        <w:tabs>
          <w:tab w:val="left" w:pos="-1080"/>
          <w:tab w:val="left" w:pos="-36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r w:rsidRPr="00944333">
        <w:rPr>
          <w:rFonts w:ascii="Times New Roman" w:hAnsi="Times New Roman"/>
          <w:spacing w:val="-3"/>
          <w:szCs w:val="24"/>
        </w:rPr>
        <w:tab/>
        <w:t>C)</w:t>
      </w:r>
      <w:r w:rsidRPr="00944333">
        <w:rPr>
          <w:rFonts w:ascii="Times New Roman" w:hAnsi="Times New Roman"/>
          <w:spacing w:val="-3"/>
          <w:szCs w:val="24"/>
        </w:rPr>
        <w:tab/>
        <w:t xml:space="preserve">The </w:t>
      </w:r>
      <w:r w:rsidRPr="00944333">
        <w:rPr>
          <w:rFonts w:ascii="Times New Roman" w:hAnsi="Times New Roman"/>
          <w:spacing w:val="-3"/>
        </w:rPr>
        <w:t>Hazardous Air Pollutant (HAP), as defined in Rule 62-210.200 F.A.C., emissions shall be less than 10 tons in any twelve con</w:t>
      </w:r>
      <w:r w:rsidRPr="00703D1E">
        <w:rPr>
          <w:rFonts w:ascii="Times New Roman" w:hAnsi="Times New Roman"/>
          <w:spacing w:val="-3"/>
        </w:rPr>
        <w:t>secutive month period for any individual HAP and less than 25 tons in any 12 c</w:t>
      </w:r>
      <w:r w:rsidRPr="00DB7208">
        <w:rPr>
          <w:rFonts w:ascii="Times New Roman" w:hAnsi="Times New Roman"/>
          <w:spacing w:val="-3"/>
          <w:szCs w:val="24"/>
        </w:rPr>
        <w:t xml:space="preserve">onsecutive month period for any combination of HAPs.  </w:t>
      </w:r>
    </w:p>
    <w:p w:rsidR="00703D1E" w:rsidRPr="00DB7208" w:rsidRDefault="00703D1E" w:rsidP="00DB72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03D1E" w:rsidRPr="00DB7208" w:rsidRDefault="00703D1E" w:rsidP="00DB72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B7208">
        <w:rPr>
          <w:rFonts w:ascii="Times New Roman" w:hAnsi="Times New Roman"/>
          <w:spacing w:val="-3"/>
          <w:szCs w:val="24"/>
        </w:rPr>
        <w:t>5.</w:t>
      </w:r>
      <w:r w:rsidRPr="00DB7208">
        <w:rPr>
          <w:rFonts w:ascii="Times New Roman" w:hAnsi="Times New Roman"/>
          <w:spacing w:val="-3"/>
          <w:szCs w:val="24"/>
        </w:rPr>
        <w:tab/>
        <w:t>Visible emissions from the scrap collection system (EU 004</w:t>
      </w:r>
      <w:r w:rsidR="009561D9" w:rsidRPr="00DB7208">
        <w:rPr>
          <w:rFonts w:ascii="Times New Roman" w:hAnsi="Times New Roman"/>
          <w:spacing w:val="-3"/>
          <w:szCs w:val="24"/>
        </w:rPr>
        <w:t>) shall not exceed 5% opacity.  [</w:t>
      </w:r>
      <w:r w:rsidRPr="00DB7208">
        <w:rPr>
          <w:rFonts w:ascii="Times New Roman" w:hAnsi="Times New Roman"/>
          <w:spacing w:val="-3"/>
          <w:szCs w:val="24"/>
        </w:rPr>
        <w:t>Rule 62-</w:t>
      </w:r>
      <w:r w:rsidR="00D36316">
        <w:rPr>
          <w:rFonts w:ascii="Times New Roman" w:hAnsi="Times New Roman"/>
          <w:spacing w:val="-3"/>
          <w:szCs w:val="24"/>
        </w:rPr>
        <w:t>296.712(2)</w:t>
      </w:r>
      <w:r w:rsidRPr="00DB7208">
        <w:rPr>
          <w:rFonts w:ascii="Times New Roman" w:hAnsi="Times New Roman"/>
          <w:spacing w:val="-3"/>
          <w:szCs w:val="24"/>
        </w:rPr>
        <w:t>, F.A.C.</w:t>
      </w:r>
      <w:r w:rsidR="00D36316">
        <w:rPr>
          <w:rFonts w:ascii="Times New Roman" w:hAnsi="Times New Roman"/>
          <w:spacing w:val="-3"/>
          <w:szCs w:val="24"/>
        </w:rPr>
        <w:t xml:space="preserve"> and</w:t>
      </w:r>
      <w:r w:rsidRPr="00DB7208">
        <w:rPr>
          <w:rFonts w:ascii="Times New Roman" w:hAnsi="Times New Roman"/>
          <w:spacing w:val="-3"/>
          <w:szCs w:val="24"/>
        </w:rPr>
        <w:t xml:space="preserve"> Chapter 1-3.52.2 of the Rules of the EPCHC]</w:t>
      </w:r>
    </w:p>
    <w:p w:rsidR="00703D1E" w:rsidRPr="00DB7208" w:rsidRDefault="00703D1E" w:rsidP="00DB72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03D1E" w:rsidRPr="00DB7208" w:rsidRDefault="00CD3D51" w:rsidP="00DB72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B7208">
        <w:rPr>
          <w:rFonts w:ascii="Times New Roman" w:hAnsi="Times New Roman"/>
          <w:spacing w:val="-3"/>
          <w:szCs w:val="24"/>
        </w:rPr>
        <w:t>6</w:t>
      </w:r>
      <w:r w:rsidR="00703D1E" w:rsidRPr="00DB7208">
        <w:rPr>
          <w:rFonts w:ascii="Times New Roman" w:hAnsi="Times New Roman"/>
          <w:spacing w:val="-3"/>
          <w:szCs w:val="24"/>
        </w:rPr>
        <w:t>.</w:t>
      </w:r>
      <w:r w:rsidR="00703D1E" w:rsidRPr="00DB7208">
        <w:rPr>
          <w:rFonts w:ascii="Times New Roman" w:hAnsi="Times New Roman"/>
          <w:spacing w:val="-3"/>
          <w:szCs w:val="24"/>
        </w:rPr>
        <w:tab/>
        <w:t xml:space="preserve">Each emissions unit is authorized to operate 8,760 hours per 12 consecutive month period.  [Rule 62-4.070(3), F.A.C. </w:t>
      </w:r>
      <w:r w:rsidR="00F155BE" w:rsidRPr="00DB7208">
        <w:rPr>
          <w:rFonts w:ascii="Times New Roman" w:hAnsi="Times New Roman"/>
          <w:spacing w:val="-3"/>
          <w:szCs w:val="24"/>
        </w:rPr>
        <w:t>and Permit Application Received December 5, 2014</w:t>
      </w:r>
      <w:r w:rsidR="00703D1E" w:rsidRPr="00DB7208">
        <w:rPr>
          <w:rFonts w:ascii="Times New Roman" w:hAnsi="Times New Roman"/>
          <w:spacing w:val="-3"/>
          <w:szCs w:val="24"/>
        </w:rPr>
        <w:t>]</w:t>
      </w:r>
    </w:p>
    <w:p w:rsidR="00703D1E" w:rsidRPr="00DB7208" w:rsidRDefault="00703D1E" w:rsidP="00DB72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03D1E" w:rsidRPr="00DB7208" w:rsidRDefault="00CD3D51" w:rsidP="00DB72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B7208">
        <w:rPr>
          <w:rFonts w:ascii="Times New Roman" w:hAnsi="Times New Roman"/>
          <w:spacing w:val="-3"/>
          <w:szCs w:val="24"/>
        </w:rPr>
        <w:t>7</w:t>
      </w:r>
      <w:r w:rsidR="00703D1E" w:rsidRPr="00DB7208">
        <w:rPr>
          <w:rFonts w:ascii="Times New Roman" w:hAnsi="Times New Roman"/>
          <w:spacing w:val="-3"/>
          <w:szCs w:val="24"/>
        </w:rPr>
        <w:t>.</w:t>
      </w:r>
      <w:r w:rsidR="00703D1E" w:rsidRPr="00DB7208">
        <w:rPr>
          <w:rFonts w:ascii="Times New Roman" w:hAnsi="Times New Roman"/>
          <w:spacing w:val="-3"/>
          <w:szCs w:val="24"/>
        </w:rPr>
        <w:tab/>
        <w:t xml:space="preserve">In order to ensure compliance with the emission limitations of Specific Condition Nos. 4, 5 and 6, the following restrictions and limitations shall apply:  [Rule 62-4.070(3), F.A.C. </w:t>
      </w:r>
      <w:r w:rsidR="00A773B0" w:rsidRPr="00DB7208">
        <w:rPr>
          <w:rFonts w:ascii="Times New Roman" w:hAnsi="Times New Roman"/>
          <w:spacing w:val="-3"/>
          <w:szCs w:val="24"/>
        </w:rPr>
        <w:t>and Permit Application Received December 5, 2014</w:t>
      </w:r>
      <w:r w:rsidR="00703D1E" w:rsidRPr="00DB7208">
        <w:rPr>
          <w:rFonts w:ascii="Times New Roman" w:hAnsi="Times New Roman"/>
          <w:spacing w:val="-3"/>
          <w:szCs w:val="24"/>
        </w:rPr>
        <w:t>]</w:t>
      </w:r>
    </w:p>
    <w:p w:rsidR="00703D1E" w:rsidRPr="00DB7208" w:rsidRDefault="00703D1E" w:rsidP="00DB7208">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03D1E" w:rsidRPr="00DB7208" w:rsidRDefault="00703D1E" w:rsidP="00DB7208">
      <w:pPr>
        <w:pStyle w:val="ListParagraph"/>
        <w:numPr>
          <w:ilvl w:val="0"/>
          <w:numId w:val="21"/>
        </w:numPr>
        <w:tabs>
          <w:tab w:val="left" w:pos="-1080"/>
          <w:tab w:val="left" w:pos="-360"/>
          <w:tab w:val="left" w:pos="36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B7208">
        <w:rPr>
          <w:rFonts w:ascii="Times New Roman" w:hAnsi="Times New Roman"/>
          <w:spacing w:val="-3"/>
          <w:szCs w:val="24"/>
        </w:rPr>
        <w:t xml:space="preserve">Only cardboard/paper scrap shall be handled in the scrap collection system.  </w:t>
      </w:r>
    </w:p>
    <w:p w:rsidR="00703D1E" w:rsidRPr="00DB7208" w:rsidRDefault="00703D1E" w:rsidP="00DB7208">
      <w:pPr>
        <w:pStyle w:val="ListParagraph"/>
        <w:numPr>
          <w:ilvl w:val="0"/>
          <w:numId w:val="21"/>
        </w:numPr>
        <w:tabs>
          <w:tab w:val="left" w:pos="-1080"/>
          <w:tab w:val="left" w:pos="-36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B7208">
        <w:rPr>
          <w:rFonts w:ascii="Times New Roman" w:hAnsi="Times New Roman"/>
          <w:spacing w:val="-3"/>
          <w:szCs w:val="24"/>
        </w:rPr>
        <w:t xml:space="preserve">Particulate matter emissions generated from the scrap collection system operations shall be vented to the </w:t>
      </w:r>
      <w:proofErr w:type="spellStart"/>
      <w:r w:rsidRPr="00DB7208">
        <w:rPr>
          <w:rFonts w:ascii="Times New Roman" w:hAnsi="Times New Roman"/>
          <w:spacing w:val="-3"/>
          <w:szCs w:val="24"/>
        </w:rPr>
        <w:t>baghouse</w:t>
      </w:r>
      <w:proofErr w:type="spellEnd"/>
      <w:r w:rsidRPr="00DB7208">
        <w:rPr>
          <w:rFonts w:ascii="Times New Roman" w:hAnsi="Times New Roman"/>
          <w:spacing w:val="-3"/>
          <w:szCs w:val="24"/>
        </w:rPr>
        <w:t>.</w:t>
      </w:r>
    </w:p>
    <w:p w:rsidR="00703D1E" w:rsidRPr="00DB7208" w:rsidRDefault="00703D1E" w:rsidP="00DB7208">
      <w:pPr>
        <w:pStyle w:val="ListParagraph"/>
        <w:numPr>
          <w:ilvl w:val="0"/>
          <w:numId w:val="21"/>
        </w:numPr>
        <w:tabs>
          <w:tab w:val="left" w:pos="-720"/>
          <w:tab w:val="left" w:pos="0"/>
          <w:tab w:val="left" w:pos="36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B7208">
        <w:rPr>
          <w:rFonts w:ascii="Times New Roman" w:hAnsi="Times New Roman"/>
          <w:spacing w:val="-3"/>
          <w:szCs w:val="24"/>
        </w:rPr>
        <w:t xml:space="preserve">The maximum material usages and </w:t>
      </w:r>
      <w:r w:rsidR="00AD6761">
        <w:rPr>
          <w:rFonts w:ascii="Times New Roman" w:hAnsi="Times New Roman"/>
          <w:spacing w:val="-3"/>
          <w:szCs w:val="24"/>
        </w:rPr>
        <w:t xml:space="preserve">the </w:t>
      </w:r>
      <w:r w:rsidRPr="00DB7208">
        <w:rPr>
          <w:rFonts w:ascii="Times New Roman" w:hAnsi="Times New Roman"/>
          <w:spacing w:val="-3"/>
          <w:szCs w:val="24"/>
        </w:rPr>
        <w:t xml:space="preserve">maximum </w:t>
      </w:r>
      <w:r w:rsidR="00AD6761">
        <w:rPr>
          <w:rFonts w:ascii="Times New Roman" w:hAnsi="Times New Roman"/>
          <w:spacing w:val="-3"/>
          <w:szCs w:val="24"/>
        </w:rPr>
        <w:t xml:space="preserve">annual </w:t>
      </w:r>
      <w:r w:rsidRPr="00DB7208">
        <w:rPr>
          <w:rFonts w:ascii="Times New Roman" w:hAnsi="Times New Roman"/>
          <w:spacing w:val="-3"/>
          <w:szCs w:val="24"/>
        </w:rPr>
        <w:t>average VOC content (%) for the corrugation and finishing operations</w:t>
      </w:r>
      <w:r w:rsidR="00ED2EA1" w:rsidRPr="00DB7208">
        <w:rPr>
          <w:rFonts w:ascii="Times New Roman" w:hAnsi="Times New Roman"/>
          <w:spacing w:val="-3"/>
          <w:szCs w:val="24"/>
        </w:rPr>
        <w:t xml:space="preserve"> (EU No. 003)</w:t>
      </w:r>
      <w:r w:rsidRPr="00DB7208">
        <w:rPr>
          <w:rFonts w:ascii="Times New Roman" w:hAnsi="Times New Roman"/>
          <w:spacing w:val="-3"/>
          <w:szCs w:val="24"/>
        </w:rPr>
        <w:t xml:space="preserve"> shall not exceed the following per twelve </w:t>
      </w:r>
      <w:r w:rsidRPr="00DB7208">
        <w:rPr>
          <w:rFonts w:ascii="Times New Roman" w:hAnsi="Times New Roman"/>
          <w:spacing w:val="-3"/>
          <w:szCs w:val="24"/>
        </w:rPr>
        <w:lastRenderedPageBreak/>
        <w:t xml:space="preserve">consecutive month period:  </w:t>
      </w:r>
    </w:p>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tbl>
      <w:tblPr>
        <w:tblStyle w:val="TableGrid"/>
        <w:tblW w:w="8036" w:type="dxa"/>
        <w:tblInd w:w="1522" w:type="dxa"/>
        <w:tblLook w:val="04A0" w:firstRow="1" w:lastRow="0" w:firstColumn="1" w:lastColumn="0" w:noHBand="0" w:noVBand="1"/>
      </w:tblPr>
      <w:tblGrid>
        <w:gridCol w:w="2186"/>
        <w:gridCol w:w="2880"/>
        <w:gridCol w:w="2970"/>
      </w:tblGrid>
      <w:tr w:rsidR="00703D1E" w:rsidRPr="00DB7208" w:rsidTr="00944333">
        <w:tc>
          <w:tcPr>
            <w:tcW w:w="2186"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b/>
                <w:spacing w:val="-3"/>
                <w:szCs w:val="24"/>
              </w:rPr>
            </w:pPr>
            <w:r w:rsidRPr="00DB7208">
              <w:rPr>
                <w:rFonts w:ascii="Times New Roman" w:hAnsi="Times New Roman"/>
                <w:b/>
                <w:spacing w:val="-3"/>
                <w:szCs w:val="24"/>
              </w:rPr>
              <w:t>Material Type</w:t>
            </w:r>
          </w:p>
        </w:tc>
        <w:tc>
          <w:tcPr>
            <w:tcW w:w="2880"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b/>
                <w:spacing w:val="-3"/>
                <w:szCs w:val="24"/>
              </w:rPr>
            </w:pPr>
            <w:r w:rsidRPr="00DB7208">
              <w:rPr>
                <w:rFonts w:ascii="Times New Roman" w:hAnsi="Times New Roman"/>
                <w:b/>
                <w:spacing w:val="-3"/>
                <w:szCs w:val="24"/>
              </w:rPr>
              <w:t>Material Usage (pounds)</w:t>
            </w:r>
          </w:p>
        </w:tc>
        <w:tc>
          <w:tcPr>
            <w:tcW w:w="2970"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b/>
                <w:spacing w:val="-3"/>
                <w:szCs w:val="24"/>
              </w:rPr>
            </w:pPr>
            <w:r w:rsidRPr="00DB7208">
              <w:rPr>
                <w:rFonts w:ascii="Times New Roman" w:hAnsi="Times New Roman"/>
                <w:b/>
                <w:spacing w:val="-3"/>
                <w:szCs w:val="24"/>
              </w:rPr>
              <w:t>Average % VOC by weight</w:t>
            </w:r>
          </w:p>
        </w:tc>
      </w:tr>
      <w:tr w:rsidR="00703D1E" w:rsidRPr="00DB7208" w:rsidTr="00944333">
        <w:tc>
          <w:tcPr>
            <w:tcW w:w="2186"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B7208">
              <w:rPr>
                <w:rFonts w:ascii="Times New Roman" w:hAnsi="Times New Roman"/>
                <w:spacing w:val="-3"/>
                <w:szCs w:val="24"/>
              </w:rPr>
              <w:t>Resin</w:t>
            </w:r>
          </w:p>
        </w:tc>
        <w:tc>
          <w:tcPr>
            <w:tcW w:w="2880"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DB7208">
              <w:rPr>
                <w:rFonts w:ascii="Times New Roman" w:hAnsi="Times New Roman"/>
                <w:spacing w:val="-3"/>
                <w:szCs w:val="24"/>
              </w:rPr>
              <w:t>135,000</w:t>
            </w:r>
          </w:p>
        </w:tc>
        <w:tc>
          <w:tcPr>
            <w:tcW w:w="2970"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DB7208">
              <w:rPr>
                <w:rFonts w:ascii="Times New Roman" w:hAnsi="Times New Roman"/>
                <w:spacing w:val="-3"/>
                <w:szCs w:val="24"/>
              </w:rPr>
              <w:t>0.5</w:t>
            </w:r>
          </w:p>
        </w:tc>
      </w:tr>
      <w:tr w:rsidR="00703D1E" w:rsidRPr="00DB7208" w:rsidTr="00944333">
        <w:tc>
          <w:tcPr>
            <w:tcW w:w="2186"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B7208">
              <w:rPr>
                <w:rFonts w:ascii="Times New Roman" w:hAnsi="Times New Roman"/>
                <w:spacing w:val="-3"/>
                <w:szCs w:val="24"/>
              </w:rPr>
              <w:t>Glue</w:t>
            </w:r>
          </w:p>
        </w:tc>
        <w:tc>
          <w:tcPr>
            <w:tcW w:w="2880"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DB7208">
              <w:rPr>
                <w:rFonts w:ascii="Times New Roman" w:hAnsi="Times New Roman"/>
                <w:spacing w:val="-3"/>
                <w:szCs w:val="24"/>
              </w:rPr>
              <w:t>175,000</w:t>
            </w:r>
          </w:p>
        </w:tc>
        <w:tc>
          <w:tcPr>
            <w:tcW w:w="2970"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DB7208">
              <w:rPr>
                <w:rFonts w:ascii="Times New Roman" w:hAnsi="Times New Roman"/>
                <w:spacing w:val="-3"/>
                <w:szCs w:val="24"/>
              </w:rPr>
              <w:t>4.6</w:t>
            </w:r>
          </w:p>
        </w:tc>
      </w:tr>
      <w:tr w:rsidR="00703D1E" w:rsidRPr="00DB7208" w:rsidTr="00944333">
        <w:tc>
          <w:tcPr>
            <w:tcW w:w="2186"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B7208">
              <w:rPr>
                <w:rFonts w:ascii="Times New Roman" w:hAnsi="Times New Roman"/>
                <w:spacing w:val="-3"/>
                <w:szCs w:val="24"/>
              </w:rPr>
              <w:t>Solvent Cleaner</w:t>
            </w:r>
          </w:p>
        </w:tc>
        <w:tc>
          <w:tcPr>
            <w:tcW w:w="2880"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DB7208">
              <w:rPr>
                <w:rFonts w:ascii="Times New Roman" w:hAnsi="Times New Roman"/>
                <w:spacing w:val="-3"/>
                <w:szCs w:val="24"/>
              </w:rPr>
              <w:t>3,360</w:t>
            </w:r>
          </w:p>
        </w:tc>
        <w:tc>
          <w:tcPr>
            <w:tcW w:w="2970"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DB7208">
              <w:rPr>
                <w:rFonts w:ascii="Times New Roman" w:hAnsi="Times New Roman"/>
                <w:spacing w:val="-3"/>
                <w:szCs w:val="24"/>
              </w:rPr>
              <w:t>100</w:t>
            </w:r>
          </w:p>
        </w:tc>
      </w:tr>
      <w:tr w:rsidR="00703D1E" w:rsidRPr="00DB7208" w:rsidTr="00944333">
        <w:tc>
          <w:tcPr>
            <w:tcW w:w="2186"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B7208">
              <w:rPr>
                <w:rFonts w:ascii="Times New Roman" w:hAnsi="Times New Roman"/>
                <w:spacing w:val="-3"/>
                <w:szCs w:val="24"/>
              </w:rPr>
              <w:t>Ink</w:t>
            </w:r>
          </w:p>
        </w:tc>
        <w:tc>
          <w:tcPr>
            <w:tcW w:w="2880" w:type="dxa"/>
          </w:tcPr>
          <w:p w:rsidR="00703D1E" w:rsidRPr="00DB7208" w:rsidRDefault="00D65EFF"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DB7208">
              <w:rPr>
                <w:rFonts w:ascii="Times New Roman" w:hAnsi="Times New Roman"/>
                <w:spacing w:val="-3"/>
                <w:szCs w:val="24"/>
              </w:rPr>
              <w:t xml:space="preserve"> 500,000</w:t>
            </w:r>
          </w:p>
        </w:tc>
        <w:tc>
          <w:tcPr>
            <w:tcW w:w="2970"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DB7208">
              <w:rPr>
                <w:rFonts w:ascii="Times New Roman" w:hAnsi="Times New Roman"/>
                <w:spacing w:val="-3"/>
                <w:szCs w:val="24"/>
              </w:rPr>
              <w:t>6.8</w:t>
            </w:r>
          </w:p>
        </w:tc>
      </w:tr>
      <w:tr w:rsidR="00703D1E" w:rsidRPr="00DB7208" w:rsidTr="00944333">
        <w:tc>
          <w:tcPr>
            <w:tcW w:w="2186"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B7208">
              <w:rPr>
                <w:rFonts w:ascii="Times New Roman" w:hAnsi="Times New Roman"/>
                <w:spacing w:val="-3"/>
                <w:szCs w:val="24"/>
              </w:rPr>
              <w:t>PH Adjuster III</w:t>
            </w:r>
          </w:p>
        </w:tc>
        <w:tc>
          <w:tcPr>
            <w:tcW w:w="2880"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DB7208">
              <w:rPr>
                <w:rFonts w:ascii="Times New Roman" w:hAnsi="Times New Roman"/>
                <w:spacing w:val="-3"/>
                <w:szCs w:val="24"/>
              </w:rPr>
              <w:t>20,558</w:t>
            </w:r>
          </w:p>
        </w:tc>
        <w:tc>
          <w:tcPr>
            <w:tcW w:w="2970"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DB7208">
              <w:rPr>
                <w:rFonts w:ascii="Times New Roman" w:hAnsi="Times New Roman"/>
                <w:spacing w:val="-3"/>
                <w:szCs w:val="24"/>
              </w:rPr>
              <w:t>15</w:t>
            </w:r>
          </w:p>
        </w:tc>
      </w:tr>
      <w:tr w:rsidR="00703D1E" w:rsidRPr="00DB7208" w:rsidTr="00944333">
        <w:tc>
          <w:tcPr>
            <w:tcW w:w="2186"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B7208">
              <w:rPr>
                <w:rFonts w:ascii="Times New Roman" w:hAnsi="Times New Roman"/>
                <w:spacing w:val="-3"/>
                <w:szCs w:val="24"/>
              </w:rPr>
              <w:t>Propylene Glycol</w:t>
            </w:r>
          </w:p>
        </w:tc>
        <w:tc>
          <w:tcPr>
            <w:tcW w:w="2880"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DB7208">
              <w:rPr>
                <w:rFonts w:ascii="Times New Roman" w:hAnsi="Times New Roman"/>
                <w:spacing w:val="-3"/>
                <w:szCs w:val="24"/>
              </w:rPr>
              <w:t>2,100</w:t>
            </w:r>
          </w:p>
        </w:tc>
        <w:tc>
          <w:tcPr>
            <w:tcW w:w="2970"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DB7208">
              <w:rPr>
                <w:rFonts w:ascii="Times New Roman" w:hAnsi="Times New Roman"/>
                <w:spacing w:val="-3"/>
                <w:szCs w:val="24"/>
              </w:rPr>
              <w:t>100</w:t>
            </w:r>
          </w:p>
        </w:tc>
      </w:tr>
      <w:tr w:rsidR="00703D1E" w:rsidRPr="00DB7208" w:rsidTr="00944333">
        <w:tc>
          <w:tcPr>
            <w:tcW w:w="2186"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roofErr w:type="spellStart"/>
            <w:r w:rsidRPr="00DB7208">
              <w:rPr>
                <w:rFonts w:ascii="Times New Roman" w:hAnsi="Times New Roman"/>
                <w:spacing w:val="-3"/>
                <w:szCs w:val="24"/>
              </w:rPr>
              <w:t>Flexo</w:t>
            </w:r>
            <w:proofErr w:type="spellEnd"/>
            <w:r w:rsidRPr="00DB7208">
              <w:rPr>
                <w:rFonts w:ascii="Times New Roman" w:hAnsi="Times New Roman"/>
                <w:spacing w:val="-3"/>
                <w:szCs w:val="24"/>
              </w:rPr>
              <w:t xml:space="preserve"> Deformer II</w:t>
            </w:r>
          </w:p>
        </w:tc>
        <w:tc>
          <w:tcPr>
            <w:tcW w:w="2880"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DB7208">
              <w:rPr>
                <w:rFonts w:ascii="Times New Roman" w:hAnsi="Times New Roman"/>
                <w:spacing w:val="-3"/>
                <w:szCs w:val="24"/>
              </w:rPr>
              <w:t>360</w:t>
            </w:r>
          </w:p>
        </w:tc>
        <w:tc>
          <w:tcPr>
            <w:tcW w:w="2970" w:type="dxa"/>
          </w:tcPr>
          <w:p w:rsidR="00703D1E" w:rsidRPr="00DB7208" w:rsidRDefault="00703D1E" w:rsidP="00DB72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DB7208">
              <w:rPr>
                <w:rFonts w:ascii="Times New Roman" w:hAnsi="Times New Roman"/>
                <w:spacing w:val="-3"/>
                <w:szCs w:val="24"/>
              </w:rPr>
              <w:t>0.5</w:t>
            </w:r>
          </w:p>
        </w:tc>
      </w:tr>
    </w:tbl>
    <w:p w:rsidR="00703D1E" w:rsidRPr="00EF6164" w:rsidRDefault="00703D1E" w:rsidP="00EF616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03D1E" w:rsidRPr="00EF6164" w:rsidRDefault="00EF6164" w:rsidP="00EF6164">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8</w:t>
      </w:r>
      <w:r w:rsidR="00703D1E" w:rsidRPr="00EF6164">
        <w:rPr>
          <w:rFonts w:ascii="Times New Roman" w:hAnsi="Times New Roman"/>
          <w:spacing w:val="-3"/>
          <w:szCs w:val="24"/>
        </w:rPr>
        <w:t>.</w:t>
      </w:r>
      <w:r w:rsidR="00703D1E" w:rsidRPr="00EF6164">
        <w:rPr>
          <w:rFonts w:ascii="Times New Roman" w:hAnsi="Times New Roman"/>
          <w:spacing w:val="-3"/>
          <w:szCs w:val="24"/>
        </w:rPr>
        <w:tab/>
        <w:t xml:space="preserve">The </w:t>
      </w:r>
      <w:proofErr w:type="spellStart"/>
      <w:r w:rsidR="00703D1E" w:rsidRPr="00EF6164">
        <w:rPr>
          <w:rFonts w:ascii="Times New Roman" w:hAnsi="Times New Roman"/>
          <w:spacing w:val="-3"/>
          <w:szCs w:val="24"/>
        </w:rPr>
        <w:t>permittee</w:t>
      </w:r>
      <w:proofErr w:type="spellEnd"/>
      <w:r w:rsidR="00703D1E" w:rsidRPr="00EF6164">
        <w:rPr>
          <w:rFonts w:ascii="Times New Roman" w:hAnsi="Times New Roman"/>
          <w:spacing w:val="-3"/>
          <w:szCs w:val="24"/>
        </w:rPr>
        <w:t xml:space="preserve"> shall not cause, suffer, allow or permit the discharge of air pollutants which cause or contribute to an objectionable odor.  [Rule 62-296.320(2), F.A.C.]</w:t>
      </w:r>
    </w:p>
    <w:p w:rsidR="00703D1E" w:rsidRPr="00EF6164" w:rsidRDefault="00703D1E" w:rsidP="00EF616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03D1E" w:rsidRPr="00EF6164" w:rsidRDefault="00D97DD0" w:rsidP="00EF6164">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9</w:t>
      </w:r>
      <w:r w:rsidR="00703D1E" w:rsidRPr="0056726A">
        <w:rPr>
          <w:rFonts w:ascii="Times New Roman" w:hAnsi="Times New Roman"/>
          <w:spacing w:val="-3"/>
          <w:szCs w:val="24"/>
        </w:rPr>
        <w:t>.</w:t>
      </w:r>
      <w:r w:rsidR="00703D1E" w:rsidRPr="0056726A">
        <w:rPr>
          <w:rFonts w:ascii="Times New Roman" w:hAnsi="Times New Roman"/>
          <w:spacing w:val="-3"/>
          <w:szCs w:val="24"/>
        </w:rPr>
        <w:tab/>
        <w:t>Test the scrap collection s</w:t>
      </w:r>
      <w:r w:rsidR="00767ED6">
        <w:rPr>
          <w:rFonts w:ascii="Times New Roman" w:hAnsi="Times New Roman"/>
          <w:spacing w:val="-3"/>
          <w:szCs w:val="24"/>
        </w:rPr>
        <w:t xml:space="preserve">ystem </w:t>
      </w:r>
      <w:proofErr w:type="spellStart"/>
      <w:r w:rsidR="00767ED6">
        <w:rPr>
          <w:rFonts w:ascii="Times New Roman" w:hAnsi="Times New Roman"/>
          <w:spacing w:val="-3"/>
          <w:szCs w:val="24"/>
        </w:rPr>
        <w:t>baghouse</w:t>
      </w:r>
      <w:proofErr w:type="spellEnd"/>
      <w:r w:rsidR="00767ED6">
        <w:rPr>
          <w:rFonts w:ascii="Times New Roman" w:hAnsi="Times New Roman"/>
          <w:spacing w:val="-3"/>
          <w:szCs w:val="24"/>
        </w:rPr>
        <w:t xml:space="preserve"> (EU 004)</w:t>
      </w:r>
      <w:r w:rsidR="00703D1E" w:rsidRPr="0056726A">
        <w:rPr>
          <w:rFonts w:ascii="Times New Roman" w:hAnsi="Times New Roman"/>
          <w:spacing w:val="-3"/>
          <w:szCs w:val="24"/>
        </w:rPr>
        <w:t xml:space="preserve"> for visible emissions annually, once per federal fiscal year (October 1 – September 30), with a target date of May 21.  The EPA Method 9 test observation period for </w:t>
      </w:r>
      <w:r w:rsidR="00767ED6">
        <w:rPr>
          <w:rFonts w:ascii="Times New Roman" w:hAnsi="Times New Roman"/>
          <w:spacing w:val="-3"/>
          <w:szCs w:val="24"/>
        </w:rPr>
        <w:t>the</w:t>
      </w:r>
      <w:r w:rsidR="00703D1E" w:rsidRPr="0056726A">
        <w:rPr>
          <w:rFonts w:ascii="Times New Roman" w:hAnsi="Times New Roman"/>
          <w:spacing w:val="-3"/>
          <w:szCs w:val="24"/>
        </w:rPr>
        <w:t xml:space="preserve"> </w:t>
      </w:r>
      <w:proofErr w:type="spellStart"/>
      <w:r w:rsidR="00703D1E" w:rsidRPr="0056726A">
        <w:rPr>
          <w:rFonts w:ascii="Times New Roman" w:hAnsi="Times New Roman"/>
          <w:spacing w:val="-3"/>
          <w:szCs w:val="24"/>
        </w:rPr>
        <w:t>baghouse</w:t>
      </w:r>
      <w:proofErr w:type="spellEnd"/>
      <w:r w:rsidR="00703D1E" w:rsidRPr="0056726A">
        <w:rPr>
          <w:rFonts w:ascii="Times New Roman" w:hAnsi="Times New Roman"/>
          <w:spacing w:val="-3"/>
          <w:szCs w:val="24"/>
        </w:rPr>
        <w:t xml:space="preserve"> shall be at least thirty (30) minutes.  Two copies of th</w:t>
      </w:r>
      <w:r w:rsidR="00703D1E" w:rsidRPr="00EF6164">
        <w:rPr>
          <w:rFonts w:ascii="Times New Roman" w:hAnsi="Times New Roman"/>
          <w:spacing w:val="-3"/>
          <w:szCs w:val="24"/>
        </w:rPr>
        <w:t xml:space="preserve">e test data shall be submitted to the Air Management Division of the Environmental Protection Commission of Hillsborough County within 45 days of testing.  </w:t>
      </w:r>
      <w:r w:rsidR="00703D1E" w:rsidRPr="00EF6164">
        <w:rPr>
          <w:rFonts w:ascii="Times New Roman" w:hAnsi="Times New Roman" w:cs="Courier New"/>
          <w:spacing w:val="-3"/>
          <w:szCs w:val="24"/>
        </w:rPr>
        <w:t xml:space="preserve">Testing procedures shall be consistent with the requirements of 40 CFR 60 and Rule 62-297, F.A.C. </w:t>
      </w:r>
      <w:r w:rsidR="00703D1E" w:rsidRPr="00EF6164">
        <w:rPr>
          <w:rFonts w:ascii="Times New Roman" w:hAnsi="Times New Roman"/>
          <w:spacing w:val="-3"/>
          <w:szCs w:val="24"/>
        </w:rPr>
        <w:t>[Rules 62-297.310(4</w:t>
      </w:r>
      <w:proofErr w:type="gramStart"/>
      <w:r w:rsidR="00703D1E" w:rsidRPr="00EF6164">
        <w:rPr>
          <w:rFonts w:ascii="Times New Roman" w:hAnsi="Times New Roman"/>
          <w:spacing w:val="-3"/>
          <w:szCs w:val="24"/>
        </w:rPr>
        <w:t>)(</w:t>
      </w:r>
      <w:proofErr w:type="gramEnd"/>
      <w:r w:rsidR="00703D1E" w:rsidRPr="00EF6164">
        <w:rPr>
          <w:rFonts w:ascii="Times New Roman" w:hAnsi="Times New Roman"/>
          <w:spacing w:val="-3"/>
          <w:szCs w:val="24"/>
        </w:rPr>
        <w:t>a), 62-297.310(7)(a), and 62-4.070(3), F.A.C.]</w:t>
      </w:r>
    </w:p>
    <w:p w:rsidR="00703D1E" w:rsidRPr="00703D1E" w:rsidRDefault="00703D1E" w:rsidP="00703D1E">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703D1E" w:rsidRDefault="00703D1E"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67ED6">
        <w:rPr>
          <w:rFonts w:ascii="Times New Roman" w:hAnsi="Times New Roman"/>
          <w:szCs w:val="24"/>
        </w:rPr>
        <w:t>1</w:t>
      </w:r>
      <w:r w:rsidR="00D97DD0">
        <w:rPr>
          <w:rFonts w:ascii="Times New Roman" w:hAnsi="Times New Roman"/>
          <w:szCs w:val="24"/>
        </w:rPr>
        <w:t>0</w:t>
      </w:r>
      <w:r w:rsidRPr="00767ED6">
        <w:rPr>
          <w:rFonts w:ascii="Times New Roman" w:hAnsi="Times New Roman"/>
          <w:szCs w:val="24"/>
        </w:rPr>
        <w:t>.</w:t>
      </w:r>
      <w:r w:rsidRPr="00767ED6">
        <w:rPr>
          <w:rFonts w:ascii="Times New Roman" w:hAnsi="Times New Roman"/>
          <w:szCs w:val="24"/>
        </w:rPr>
        <w:tab/>
        <w:t xml:space="preserve">Compliance with the emission limitations of Specific Condition Nos. 4, 5, and </w:t>
      </w:r>
      <w:r w:rsidR="00767ED6" w:rsidRPr="00767ED6">
        <w:rPr>
          <w:rFonts w:ascii="Times New Roman" w:hAnsi="Times New Roman"/>
          <w:szCs w:val="24"/>
        </w:rPr>
        <w:t>7</w:t>
      </w:r>
      <w:r w:rsidRPr="00767ED6">
        <w:rPr>
          <w:rFonts w:ascii="Times New Roman" w:hAnsi="Times New Roman"/>
          <w:szCs w:val="24"/>
        </w:rPr>
        <w:t xml:space="preserve"> shall be determined using EPA Methods 1, 2, 4, 5, 9 and 24 contained in 40 CFR 60, Appendix A and adopted by reference in Rule 62-297, F.A.C.  The minimum requirements for stack sampling facilities, source sampling and reporting, shall be in accordance with R</w:t>
      </w:r>
      <w:r w:rsidRPr="00703D1E">
        <w:rPr>
          <w:rFonts w:ascii="Times New Roman" w:hAnsi="Times New Roman"/>
          <w:szCs w:val="24"/>
        </w:rPr>
        <w:t xml:space="preserve">ule 62-297, F.A.C. and 40 CFR 60, Appendix A.  </w:t>
      </w:r>
      <w:proofErr w:type="gramStart"/>
      <w:r w:rsidRPr="00703D1E">
        <w:rPr>
          <w:rFonts w:ascii="Times New Roman" w:hAnsi="Times New Roman"/>
          <w:spacing w:val="-3"/>
          <w:szCs w:val="24"/>
        </w:rPr>
        <w:t>[Rules 62-4.070(3) and 62-297.310, F.A.C.]</w:t>
      </w:r>
      <w:proofErr w:type="gramEnd"/>
    </w:p>
    <w:p w:rsidR="00CE0787" w:rsidRPr="00703D1E" w:rsidRDefault="00CE0787"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03D1E" w:rsidRPr="00703D1E" w:rsidRDefault="00703D1E" w:rsidP="00703D1E">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03D1E">
        <w:rPr>
          <w:rFonts w:ascii="Times New Roman" w:hAnsi="Times New Roman"/>
          <w:spacing w:val="-3"/>
          <w:szCs w:val="24"/>
        </w:rPr>
        <w:t>1</w:t>
      </w:r>
      <w:r w:rsidR="00D97DD0">
        <w:rPr>
          <w:rFonts w:ascii="Times New Roman" w:hAnsi="Times New Roman"/>
          <w:spacing w:val="-3"/>
          <w:szCs w:val="24"/>
        </w:rPr>
        <w:t>1</w:t>
      </w:r>
      <w:r w:rsidRPr="00703D1E">
        <w:rPr>
          <w:rFonts w:ascii="Times New Roman" w:hAnsi="Times New Roman"/>
          <w:spacing w:val="-3"/>
          <w:szCs w:val="24"/>
        </w:rPr>
        <w:t>.</w:t>
      </w:r>
      <w:r w:rsidRPr="00703D1E">
        <w:rPr>
          <w:rFonts w:ascii="Times New Roman" w:hAnsi="Times New Roman"/>
          <w:spacing w:val="-3"/>
          <w:szCs w:val="24"/>
        </w:rPr>
        <w:tab/>
      </w:r>
      <w:proofErr w:type="gramStart"/>
      <w:r w:rsidRPr="003559E8">
        <w:rPr>
          <w:rFonts w:ascii="Times New Roman" w:hAnsi="Times New Roman"/>
          <w:spacing w:val="-3"/>
          <w:szCs w:val="24"/>
        </w:rPr>
        <w:t>Testing</w:t>
      </w:r>
      <w:proofErr w:type="gramEnd"/>
      <w:r w:rsidRPr="003559E8">
        <w:rPr>
          <w:rFonts w:ascii="Times New Roman" w:hAnsi="Times New Roman"/>
          <w:spacing w:val="-3"/>
          <w:szCs w:val="24"/>
        </w:rPr>
        <w:t xml:space="preserve"> of emissions shall be conducted with the source operating at capacity.  Capacity is defined as 90-100% of rated capacity of the rates specified in Specific Condition No. </w:t>
      </w:r>
      <w:r w:rsidR="003559E8" w:rsidRPr="003559E8">
        <w:rPr>
          <w:rFonts w:ascii="Times New Roman" w:hAnsi="Times New Roman"/>
          <w:spacing w:val="-3"/>
          <w:szCs w:val="24"/>
        </w:rPr>
        <w:t>7</w:t>
      </w:r>
      <w:r w:rsidRPr="003559E8">
        <w:rPr>
          <w:rFonts w:ascii="Times New Roman" w:hAnsi="Times New Roman"/>
          <w:spacing w:val="-3"/>
          <w:szCs w:val="24"/>
        </w:rPr>
        <w:t>.  If it is impracticable to test at capacity, then the source may be tested at less than capacity; in this case sub</w:t>
      </w:r>
      <w:r w:rsidRPr="00703D1E">
        <w:rPr>
          <w:rFonts w:ascii="Times New Roman" w:hAnsi="Times New Roman"/>
          <w:spacing w:val="-3"/>
          <w:szCs w:val="24"/>
        </w:rPr>
        <w:t>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 input rates and actual operating conditions may invalidate the test.  [Rules 62-4.070(3) and 62-297.310(2</w:t>
      </w:r>
      <w:proofErr w:type="gramStart"/>
      <w:r w:rsidRPr="00703D1E">
        <w:rPr>
          <w:rFonts w:ascii="Times New Roman" w:hAnsi="Times New Roman"/>
          <w:spacing w:val="-3"/>
          <w:szCs w:val="24"/>
        </w:rPr>
        <w:t>)(</w:t>
      </w:r>
      <w:proofErr w:type="gramEnd"/>
      <w:r w:rsidRPr="00703D1E">
        <w:rPr>
          <w:rFonts w:ascii="Times New Roman" w:hAnsi="Times New Roman"/>
          <w:spacing w:val="-3"/>
          <w:szCs w:val="24"/>
        </w:rPr>
        <w:t>b), F.A.C.]</w:t>
      </w:r>
    </w:p>
    <w:p w:rsidR="00703D1E" w:rsidRPr="00703D1E" w:rsidRDefault="00703D1E"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703D1E" w:rsidRPr="00F13003" w:rsidRDefault="00703D1E" w:rsidP="00703D1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03D1E">
        <w:rPr>
          <w:rFonts w:ascii="Times New Roman" w:hAnsi="Times New Roman"/>
          <w:spacing w:val="-3"/>
          <w:szCs w:val="24"/>
        </w:rPr>
        <w:t>1</w:t>
      </w:r>
      <w:r w:rsidR="00D97DD0">
        <w:rPr>
          <w:rFonts w:ascii="Times New Roman" w:hAnsi="Times New Roman"/>
          <w:spacing w:val="-3"/>
          <w:szCs w:val="24"/>
        </w:rPr>
        <w:t>2</w:t>
      </w:r>
      <w:r w:rsidRPr="00703D1E">
        <w:rPr>
          <w:rFonts w:ascii="Times New Roman" w:hAnsi="Times New Roman"/>
          <w:spacing w:val="-3"/>
          <w:szCs w:val="24"/>
        </w:rPr>
        <w:t>.</w:t>
      </w:r>
      <w:r w:rsidRPr="00703D1E">
        <w:rPr>
          <w:rFonts w:ascii="Times New Roman" w:hAnsi="Times New Roman"/>
          <w:spacing w:val="-3"/>
          <w:szCs w:val="24"/>
        </w:rPr>
        <w:tab/>
        <w:t xml:space="preserve">The </w:t>
      </w:r>
      <w:proofErr w:type="spellStart"/>
      <w:r w:rsidRPr="00703D1E">
        <w:rPr>
          <w:rFonts w:ascii="Times New Roman" w:hAnsi="Times New Roman"/>
          <w:spacing w:val="-3"/>
          <w:szCs w:val="24"/>
        </w:rPr>
        <w:t>permittee</w:t>
      </w:r>
      <w:proofErr w:type="spellEnd"/>
      <w:r w:rsidRPr="00703D1E">
        <w:rPr>
          <w:rFonts w:ascii="Times New Roman" w:hAnsi="Times New Roman"/>
          <w:spacing w:val="-3"/>
          <w:szCs w:val="24"/>
        </w:rPr>
        <w:t xml:space="preserve"> shall notify the Air Compliance Section of the Environmental Protection Commission of Hillsborou</w:t>
      </w:r>
      <w:r w:rsidRPr="00F13003">
        <w:rPr>
          <w:rFonts w:ascii="Times New Roman" w:hAnsi="Times New Roman"/>
          <w:spacing w:val="-3"/>
          <w:szCs w:val="24"/>
        </w:rPr>
        <w:t>gh County at least 15 days prior to the date on which each formal compliance test is to begin of the date, time, and place of each such test, and the contact person who will be responsible for coordinating and having such test conducted.  [Rule 62-297.310(7</w:t>
      </w:r>
      <w:proofErr w:type="gramStart"/>
      <w:r w:rsidRPr="00F13003">
        <w:rPr>
          <w:rFonts w:ascii="Times New Roman" w:hAnsi="Times New Roman"/>
          <w:spacing w:val="-3"/>
          <w:szCs w:val="24"/>
        </w:rPr>
        <w:t>)(</w:t>
      </w:r>
      <w:proofErr w:type="gramEnd"/>
      <w:r w:rsidRPr="00F13003">
        <w:rPr>
          <w:rFonts w:ascii="Times New Roman" w:hAnsi="Times New Roman"/>
          <w:spacing w:val="-3"/>
          <w:szCs w:val="24"/>
        </w:rPr>
        <w:t>a)9., F.A.C]</w:t>
      </w:r>
    </w:p>
    <w:p w:rsidR="00703D1E" w:rsidRPr="00F13003" w:rsidRDefault="00703D1E" w:rsidP="00703D1E">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703D1E" w:rsidRDefault="00703D1E" w:rsidP="00703D1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86CD9">
        <w:rPr>
          <w:rFonts w:ascii="Times New Roman" w:hAnsi="Times New Roman"/>
          <w:spacing w:val="-3"/>
          <w:szCs w:val="24"/>
        </w:rPr>
        <w:t>1</w:t>
      </w:r>
      <w:r w:rsidR="00D97DD0">
        <w:rPr>
          <w:rFonts w:ascii="Times New Roman" w:hAnsi="Times New Roman"/>
          <w:spacing w:val="-3"/>
          <w:szCs w:val="24"/>
        </w:rPr>
        <w:t>3</w:t>
      </w:r>
      <w:r w:rsidRPr="00286CD9">
        <w:rPr>
          <w:rFonts w:ascii="Times New Roman" w:hAnsi="Times New Roman"/>
          <w:spacing w:val="-3"/>
          <w:szCs w:val="24"/>
        </w:rPr>
        <w:t>.</w:t>
      </w:r>
      <w:r w:rsidRPr="00286CD9">
        <w:rPr>
          <w:rFonts w:ascii="Times New Roman" w:hAnsi="Times New Roman"/>
          <w:spacing w:val="-3"/>
          <w:szCs w:val="24"/>
        </w:rPr>
        <w:tab/>
        <w:t xml:space="preserve">The emissions control equipment shall be maintained in good repair to perform adequately the </w:t>
      </w:r>
      <w:r w:rsidRPr="00286CD9">
        <w:rPr>
          <w:rFonts w:ascii="Times New Roman" w:hAnsi="Times New Roman"/>
          <w:spacing w:val="-3"/>
          <w:szCs w:val="24"/>
        </w:rPr>
        <w:lastRenderedPageBreak/>
        <w:t>function for which it was intended.  Any maintenance/repair performed should be recorded.  Records shall be maintained for the most recent three year period and made available for inspection upon request.  [Rules 62-4.070(3) and 62-4.160(14</w:t>
      </w:r>
      <w:proofErr w:type="gramStart"/>
      <w:r w:rsidRPr="00286CD9">
        <w:rPr>
          <w:rFonts w:ascii="Times New Roman" w:hAnsi="Times New Roman"/>
          <w:spacing w:val="-3"/>
          <w:szCs w:val="24"/>
        </w:rPr>
        <w:t>)(</w:t>
      </w:r>
      <w:proofErr w:type="gramEnd"/>
      <w:r w:rsidRPr="00286CD9">
        <w:rPr>
          <w:rFonts w:ascii="Times New Roman" w:hAnsi="Times New Roman"/>
          <w:spacing w:val="-3"/>
          <w:szCs w:val="24"/>
        </w:rPr>
        <w:t>b), F.A.C. and Permit No. 0571029-020-AC]</w:t>
      </w:r>
    </w:p>
    <w:p w:rsidR="00FA53B4" w:rsidRPr="00F13003" w:rsidRDefault="00FA53B4" w:rsidP="00703D1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03D1E" w:rsidRPr="00F13003" w:rsidRDefault="00703D1E" w:rsidP="00703D1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sidRPr="00F13003">
        <w:rPr>
          <w:rFonts w:ascii="Times New Roman" w:hAnsi="Times New Roman"/>
          <w:szCs w:val="24"/>
        </w:rPr>
        <w:t>1</w:t>
      </w:r>
      <w:r w:rsidR="00D97DD0">
        <w:rPr>
          <w:rFonts w:ascii="Times New Roman" w:hAnsi="Times New Roman"/>
          <w:szCs w:val="24"/>
        </w:rPr>
        <w:t>4</w:t>
      </w:r>
      <w:r w:rsidRPr="00F13003">
        <w:rPr>
          <w:rFonts w:ascii="Times New Roman" w:hAnsi="Times New Roman"/>
          <w:szCs w:val="24"/>
        </w:rPr>
        <w:t>.</w:t>
      </w:r>
      <w:r w:rsidRPr="00F13003">
        <w:rPr>
          <w:rFonts w:ascii="Times New Roman" w:hAnsi="Times New Roman"/>
          <w:szCs w:val="24"/>
        </w:rPr>
        <w:tab/>
        <w:t xml:space="preserve">The </w:t>
      </w:r>
      <w:proofErr w:type="spellStart"/>
      <w:r w:rsidRPr="00F13003">
        <w:rPr>
          <w:rFonts w:ascii="Times New Roman" w:hAnsi="Times New Roman"/>
          <w:szCs w:val="24"/>
        </w:rPr>
        <w:t>permittee</w:t>
      </w:r>
      <w:proofErr w:type="spellEnd"/>
      <w:r w:rsidRPr="00F13003">
        <w:rPr>
          <w:rFonts w:ascii="Times New Roman" w:hAnsi="Times New Roman"/>
          <w:szCs w:val="24"/>
        </w:rPr>
        <w:t xml:space="preserve"> shall not circumvent any air pollution control device, or allow the emission of air pollutants without the applicable air pollution control device operating properly.  [Rule 62-210.650, F.A.C. and Permit No. 0571029-020-AC]</w:t>
      </w:r>
    </w:p>
    <w:p w:rsidR="00703D1E" w:rsidRPr="00F13003" w:rsidRDefault="00703D1E" w:rsidP="00703D1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highlight w:val="magenta"/>
        </w:rPr>
      </w:pPr>
      <w:r w:rsidRPr="00F13003">
        <w:rPr>
          <w:rFonts w:ascii="Times New Roman" w:hAnsi="Times New Roman"/>
          <w:spacing w:val="-3"/>
          <w:szCs w:val="24"/>
          <w:highlight w:val="magenta"/>
        </w:rPr>
        <w:t xml:space="preserve"> </w:t>
      </w:r>
    </w:p>
    <w:p w:rsidR="00703D1E" w:rsidRPr="00F13003" w:rsidRDefault="00703D1E" w:rsidP="00703D1E">
      <w:pPr>
        <w:tabs>
          <w:tab w:val="left" w:pos="-1440"/>
          <w:tab w:val="left" w:pos="-720"/>
        </w:tabs>
        <w:suppressAutoHyphens/>
        <w:jc w:val="both"/>
        <w:rPr>
          <w:rFonts w:ascii="Times New Roman" w:hAnsi="Times New Roman"/>
          <w:spacing w:val="-3"/>
          <w:szCs w:val="24"/>
        </w:rPr>
      </w:pPr>
      <w:r w:rsidRPr="00F13003">
        <w:rPr>
          <w:rFonts w:ascii="Times New Roman" w:hAnsi="Times New Roman"/>
          <w:spacing w:val="-3"/>
          <w:szCs w:val="24"/>
        </w:rPr>
        <w:t>1</w:t>
      </w:r>
      <w:r w:rsidR="00D97DD0">
        <w:rPr>
          <w:rFonts w:ascii="Times New Roman" w:hAnsi="Times New Roman"/>
          <w:spacing w:val="-3"/>
          <w:szCs w:val="24"/>
        </w:rPr>
        <w:t>5</w:t>
      </w:r>
      <w:r w:rsidRPr="00F13003">
        <w:rPr>
          <w:rFonts w:ascii="Times New Roman" w:hAnsi="Times New Roman"/>
          <w:spacing w:val="-3"/>
          <w:szCs w:val="24"/>
        </w:rPr>
        <w:t>.</w:t>
      </w:r>
      <w:r w:rsidRPr="00F13003">
        <w:rPr>
          <w:rFonts w:ascii="Times New Roman" w:hAnsi="Times New Roman"/>
          <w:spacing w:val="-3"/>
          <w:szCs w:val="24"/>
        </w:rPr>
        <w:tab/>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w:t>
      </w:r>
      <w:proofErr w:type="gramStart"/>
      <w:r w:rsidRPr="00F13003">
        <w:rPr>
          <w:rFonts w:ascii="Times New Roman" w:hAnsi="Times New Roman"/>
          <w:spacing w:val="-3"/>
          <w:szCs w:val="24"/>
        </w:rPr>
        <w:t>)(</w:t>
      </w:r>
      <w:proofErr w:type="gramEnd"/>
      <w:r w:rsidRPr="00F13003">
        <w:rPr>
          <w:rFonts w:ascii="Times New Roman" w:hAnsi="Times New Roman"/>
          <w:spacing w:val="-3"/>
          <w:szCs w:val="24"/>
        </w:rPr>
        <w:t>b), F.A.C.]</w:t>
      </w:r>
    </w:p>
    <w:p w:rsidR="00CE5BB9" w:rsidRPr="00F13003" w:rsidRDefault="00CE5BB9" w:rsidP="00703D1E">
      <w:pPr>
        <w:tabs>
          <w:tab w:val="left" w:pos="-1440"/>
          <w:tab w:val="left" w:pos="-720"/>
        </w:tabs>
        <w:suppressAutoHyphens/>
        <w:jc w:val="both"/>
        <w:rPr>
          <w:rFonts w:ascii="Times New Roman" w:hAnsi="Times New Roman"/>
          <w:spacing w:val="-3"/>
          <w:szCs w:val="24"/>
        </w:rPr>
      </w:pPr>
    </w:p>
    <w:p w:rsidR="00703D1E" w:rsidRPr="00F13003" w:rsidRDefault="00703D1E" w:rsidP="00703D1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13003">
        <w:rPr>
          <w:rFonts w:ascii="Times New Roman" w:hAnsi="Times New Roman"/>
          <w:spacing w:val="-3"/>
          <w:szCs w:val="24"/>
        </w:rPr>
        <w:t>1</w:t>
      </w:r>
      <w:r w:rsidR="00D97DD0">
        <w:rPr>
          <w:rFonts w:ascii="Times New Roman" w:hAnsi="Times New Roman"/>
          <w:spacing w:val="-3"/>
          <w:szCs w:val="24"/>
        </w:rPr>
        <w:t>6</w:t>
      </w:r>
      <w:r w:rsidRPr="00F13003">
        <w:rPr>
          <w:rFonts w:ascii="Times New Roman" w:hAnsi="Times New Roman"/>
          <w:spacing w:val="-3"/>
          <w:szCs w:val="24"/>
        </w:rPr>
        <w:t>.</w:t>
      </w:r>
      <w:r w:rsidRPr="00F13003">
        <w:rPr>
          <w:rFonts w:ascii="Times New Roman" w:hAnsi="Times New Roman"/>
          <w:spacing w:val="-3"/>
          <w:szCs w:val="24"/>
        </w:rPr>
        <w:tab/>
        <w:t xml:space="preserve">The </w:t>
      </w:r>
      <w:proofErr w:type="spellStart"/>
      <w:r w:rsidRPr="00F13003">
        <w:rPr>
          <w:rFonts w:ascii="Times New Roman" w:hAnsi="Times New Roman"/>
          <w:spacing w:val="-3"/>
          <w:szCs w:val="24"/>
        </w:rPr>
        <w:t>permittee</w:t>
      </w:r>
      <w:proofErr w:type="spellEnd"/>
      <w:r w:rsidRPr="00F13003">
        <w:rPr>
          <w:rFonts w:ascii="Times New Roman" w:hAnsi="Times New Roman"/>
          <w:spacing w:val="-3"/>
          <w:szCs w:val="24"/>
        </w:rPr>
        <w:t xml:space="preserve"> shall not store, handle, process, or use in any process the volatile organic compounds or organic solvents without applying known and existing vapor emission control devices or systems as follows and as deemed necessary and ordered by the Environmental Protection Commission of Hillsborough County: [Rule 62-296.320(1), F.A.C.]</w:t>
      </w:r>
    </w:p>
    <w:p w:rsidR="00703D1E" w:rsidRPr="00F13003" w:rsidRDefault="00703D1E" w:rsidP="00703D1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03D1E" w:rsidRPr="00F13003" w:rsidRDefault="00703D1E" w:rsidP="00703D1E">
      <w:pPr>
        <w:numPr>
          <w:ilvl w:val="0"/>
          <w:numId w:val="18"/>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13003">
        <w:rPr>
          <w:rFonts w:ascii="Times New Roman" w:hAnsi="Times New Roman"/>
          <w:spacing w:val="-3"/>
          <w:szCs w:val="24"/>
        </w:rPr>
        <w:t>Maintain tightly fitting cover, lids, etc. on all containers when they are not being handled, tapped, etc.</w:t>
      </w:r>
    </w:p>
    <w:p w:rsidR="00703D1E" w:rsidRPr="005751C4" w:rsidRDefault="00703D1E" w:rsidP="00703D1E">
      <w:pPr>
        <w:numPr>
          <w:ilvl w:val="0"/>
          <w:numId w:val="18"/>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13003">
        <w:rPr>
          <w:rFonts w:ascii="Times New Roman" w:hAnsi="Times New Roman"/>
          <w:spacing w:val="-3"/>
          <w:szCs w:val="24"/>
        </w:rPr>
        <w:t xml:space="preserve">Where possible and practical, procure/fabricate a tightly fitting cover for any open trough, </w:t>
      </w:r>
      <w:r w:rsidRPr="005751C4">
        <w:rPr>
          <w:rFonts w:ascii="Times New Roman" w:hAnsi="Times New Roman"/>
          <w:spacing w:val="-3"/>
          <w:szCs w:val="24"/>
        </w:rPr>
        <w:t>basin, etc. of VOC so that it can be covered when not in use.</w:t>
      </w:r>
    </w:p>
    <w:p w:rsidR="00703D1E" w:rsidRPr="005751C4" w:rsidRDefault="00703D1E" w:rsidP="00703D1E">
      <w:pPr>
        <w:numPr>
          <w:ilvl w:val="0"/>
          <w:numId w:val="18"/>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751C4">
        <w:rPr>
          <w:rFonts w:ascii="Times New Roman" w:hAnsi="Times New Roman"/>
          <w:spacing w:val="-3"/>
          <w:szCs w:val="24"/>
        </w:rPr>
        <w:t>Immediately attend to all spills/waste as appropriate.</w:t>
      </w:r>
    </w:p>
    <w:p w:rsidR="00703D1E" w:rsidRPr="005751C4" w:rsidRDefault="00703D1E"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14E0F" w:rsidRPr="005751C4" w:rsidRDefault="00703D1E" w:rsidP="00814E0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u w:val="single"/>
        </w:rPr>
      </w:pPr>
      <w:r w:rsidRPr="005751C4">
        <w:rPr>
          <w:rFonts w:ascii="Times New Roman" w:hAnsi="Times New Roman"/>
          <w:spacing w:val="-3"/>
          <w:szCs w:val="24"/>
        </w:rPr>
        <w:t>1</w:t>
      </w:r>
      <w:r w:rsidR="00D97DD0" w:rsidRPr="005751C4">
        <w:rPr>
          <w:rFonts w:ascii="Times New Roman" w:hAnsi="Times New Roman"/>
          <w:spacing w:val="-3"/>
          <w:szCs w:val="24"/>
        </w:rPr>
        <w:t>7</w:t>
      </w:r>
      <w:r w:rsidRPr="005751C4">
        <w:rPr>
          <w:rFonts w:ascii="Times New Roman" w:hAnsi="Times New Roman"/>
          <w:spacing w:val="-3"/>
          <w:szCs w:val="24"/>
        </w:rPr>
        <w:t>.</w:t>
      </w:r>
      <w:r w:rsidRPr="005751C4">
        <w:rPr>
          <w:rFonts w:ascii="Times New Roman" w:hAnsi="Times New Roman"/>
          <w:spacing w:val="-3"/>
          <w:szCs w:val="24"/>
        </w:rPr>
        <w:tab/>
      </w:r>
      <w:r w:rsidR="00814E0F" w:rsidRPr="005751C4">
        <w:rPr>
          <w:rFonts w:ascii="Times New Roman" w:hAnsi="Times New Roman"/>
          <w:spacing w:val="-3"/>
        </w:rPr>
        <w:t xml:space="preserve">The </w:t>
      </w:r>
      <w:proofErr w:type="spellStart"/>
      <w:r w:rsidR="00814E0F" w:rsidRPr="005751C4">
        <w:rPr>
          <w:rFonts w:ascii="Times New Roman" w:hAnsi="Times New Roman"/>
          <w:spacing w:val="-3"/>
        </w:rPr>
        <w:t>permittee</w:t>
      </w:r>
      <w:proofErr w:type="spellEnd"/>
      <w:r w:rsidR="00814E0F" w:rsidRPr="005751C4">
        <w:rPr>
          <w:rFonts w:ascii="Times New Roman" w:hAnsi="Times New Roman"/>
          <w:spacing w:val="-3"/>
        </w:rPr>
        <w:t xml:space="preserve"> shall submit initial notifications as follows and as required in 40 CFR 63.9(b) to the Environmental Protection Commission of Hillsborough County for the flexographic printers.  [40 CFR 63.830(b</w:t>
      </w:r>
      <w:proofErr w:type="gramStart"/>
      <w:r w:rsidR="00814E0F" w:rsidRPr="005751C4">
        <w:rPr>
          <w:rFonts w:ascii="Times New Roman" w:hAnsi="Times New Roman"/>
          <w:spacing w:val="-3"/>
        </w:rPr>
        <w:t>)(</w:t>
      </w:r>
      <w:proofErr w:type="gramEnd"/>
      <w:r w:rsidR="00814E0F" w:rsidRPr="005751C4">
        <w:rPr>
          <w:rFonts w:ascii="Times New Roman" w:hAnsi="Times New Roman"/>
          <w:spacing w:val="-3"/>
        </w:rPr>
        <w:t xml:space="preserve">1)] </w:t>
      </w:r>
    </w:p>
    <w:p w:rsidR="00814E0F" w:rsidRPr="005751C4" w:rsidRDefault="00814E0F" w:rsidP="00814E0F">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rPr>
      </w:pPr>
    </w:p>
    <w:p w:rsidR="00814E0F" w:rsidRPr="00EC0350" w:rsidRDefault="00814E0F" w:rsidP="00814E0F">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ind w:left="720" w:hanging="720"/>
        <w:jc w:val="both"/>
        <w:textAlignment w:val="baseline"/>
        <w:rPr>
          <w:rFonts w:ascii="Times New Roman" w:hAnsi="Times New Roman"/>
          <w:spacing w:val="-3"/>
        </w:rPr>
      </w:pPr>
      <w:r w:rsidRPr="005751C4">
        <w:rPr>
          <w:rFonts w:ascii="Times New Roman" w:hAnsi="Times New Roman"/>
          <w:spacing w:val="-3"/>
        </w:rPr>
        <w:tab/>
        <w:t>A)</w:t>
      </w:r>
      <w:r w:rsidRPr="005751C4">
        <w:rPr>
          <w:rFonts w:ascii="Times New Roman" w:hAnsi="Times New Roman"/>
          <w:spacing w:val="-3"/>
        </w:rPr>
        <w:tab/>
        <w:t>Initial notifications for new and reconstructed sources shall be submitted as required by 40 CFR 63.9(b).</w:t>
      </w:r>
      <w:r w:rsidRPr="00EC0350">
        <w:rPr>
          <w:rFonts w:ascii="Times New Roman" w:hAnsi="Times New Roman"/>
          <w:spacing w:val="-3"/>
        </w:rPr>
        <w:t xml:space="preserve">  The requirements of 40 CFR 63.9</w:t>
      </w:r>
      <w:r w:rsidR="00EC0350" w:rsidRPr="00EC0350">
        <w:rPr>
          <w:rFonts w:ascii="Times New Roman" w:hAnsi="Times New Roman"/>
          <w:spacing w:val="-3"/>
        </w:rPr>
        <w:t>(b)</w:t>
      </w:r>
      <w:r w:rsidRPr="00EC0350">
        <w:rPr>
          <w:rFonts w:ascii="Times New Roman" w:hAnsi="Times New Roman"/>
          <w:spacing w:val="-3"/>
        </w:rPr>
        <w:t xml:space="preserve"> are specified in Appendix </w:t>
      </w:r>
      <w:r w:rsidR="005751C4">
        <w:rPr>
          <w:rFonts w:ascii="Times New Roman" w:hAnsi="Times New Roman"/>
          <w:spacing w:val="-3"/>
        </w:rPr>
        <w:t>A</w:t>
      </w:r>
      <w:r w:rsidRPr="00EC0350">
        <w:rPr>
          <w:rFonts w:ascii="Times New Roman" w:hAnsi="Times New Roman"/>
          <w:spacing w:val="-3"/>
        </w:rPr>
        <w:t>, which is attached to this permit.</w:t>
      </w:r>
    </w:p>
    <w:p w:rsidR="00814E0F" w:rsidRPr="00814E0F" w:rsidRDefault="00814E0F" w:rsidP="00814E0F">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ind w:left="720" w:hanging="720"/>
        <w:jc w:val="both"/>
        <w:textAlignment w:val="baseline"/>
        <w:rPr>
          <w:rFonts w:ascii="Times New Roman" w:hAnsi="Times New Roman"/>
          <w:spacing w:val="-3"/>
          <w:u w:val="single"/>
        </w:rPr>
      </w:pPr>
      <w:r w:rsidRPr="00EC0350">
        <w:rPr>
          <w:rFonts w:ascii="Times New Roman" w:hAnsi="Times New Roman"/>
          <w:spacing w:val="-3"/>
        </w:rPr>
        <w:tab/>
        <w:t>B)</w:t>
      </w:r>
      <w:r w:rsidRPr="00EC0350">
        <w:rPr>
          <w:rFonts w:ascii="Times New Roman" w:hAnsi="Times New Roman"/>
          <w:spacing w:val="-3"/>
        </w:rPr>
        <w:tab/>
        <w:t>For the purpose of 40 CFR 63,</w:t>
      </w:r>
      <w:r w:rsidRPr="00814E0F">
        <w:rPr>
          <w:rFonts w:ascii="Times New Roman" w:hAnsi="Times New Roman"/>
          <w:spacing w:val="-3"/>
        </w:rPr>
        <w:t xml:space="preserve"> Subpart KK, a Title V or part 70 permit application may be used in lieu of the initial notification required under 40 CFR 63.9(b), provided the same information is contained in the permit application as required by 40 CFR 63.9(b) and the application is submitted to the EPC. [40 CFR 63.830(b</w:t>
      </w:r>
      <w:proofErr w:type="gramStart"/>
      <w:r w:rsidRPr="00814E0F">
        <w:rPr>
          <w:rFonts w:ascii="Times New Roman" w:hAnsi="Times New Roman"/>
          <w:spacing w:val="-3"/>
        </w:rPr>
        <w:t>)(</w:t>
      </w:r>
      <w:proofErr w:type="gramEnd"/>
      <w:r w:rsidRPr="00814E0F">
        <w:rPr>
          <w:rFonts w:ascii="Times New Roman" w:hAnsi="Times New Roman"/>
          <w:spacing w:val="-3"/>
        </w:rPr>
        <w:t>1)(iii)]</w:t>
      </w:r>
    </w:p>
    <w:p w:rsidR="00814E0F" w:rsidRDefault="00814E0F" w:rsidP="00814E0F">
      <w:pPr>
        <w:tabs>
          <w:tab w:val="left" w:pos="-1080"/>
          <w:tab w:val="left" w:pos="-36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720" w:hanging="720"/>
        <w:jc w:val="both"/>
        <w:textAlignment w:val="baseline"/>
        <w:rPr>
          <w:rFonts w:ascii="Times New Roman" w:hAnsi="Times New Roman"/>
          <w:spacing w:val="-3"/>
        </w:rPr>
      </w:pPr>
      <w:r w:rsidRPr="00814E0F">
        <w:rPr>
          <w:rFonts w:ascii="Times New Roman" w:hAnsi="Times New Roman"/>
          <w:spacing w:val="-3"/>
        </w:rPr>
        <w:tab/>
        <w:t>C)</w:t>
      </w:r>
      <w:r w:rsidRPr="00814E0F">
        <w:rPr>
          <w:rFonts w:ascii="Times New Roman" w:hAnsi="Times New Roman"/>
          <w:spacing w:val="-3"/>
        </w:rPr>
        <w:tab/>
        <w:t>Permit applications shall be submitted by the same due dates as those specified for the initial notification as required by 40 CFR 63.9(b</w:t>
      </w:r>
      <w:proofErr w:type="gramStart"/>
      <w:r w:rsidRPr="00814E0F">
        <w:rPr>
          <w:rFonts w:ascii="Times New Roman" w:hAnsi="Times New Roman"/>
          <w:spacing w:val="-3"/>
        </w:rPr>
        <w:t>)(</w:t>
      </w:r>
      <w:proofErr w:type="gramEnd"/>
      <w:r w:rsidRPr="00814E0F">
        <w:rPr>
          <w:rFonts w:ascii="Times New Roman" w:hAnsi="Times New Roman"/>
          <w:spacing w:val="-3"/>
        </w:rPr>
        <w:t>2). [40 CFR 63.830(b</w:t>
      </w:r>
      <w:proofErr w:type="gramStart"/>
      <w:r w:rsidRPr="00814E0F">
        <w:rPr>
          <w:rFonts w:ascii="Times New Roman" w:hAnsi="Times New Roman"/>
          <w:spacing w:val="-3"/>
        </w:rPr>
        <w:t>)(</w:t>
      </w:r>
      <w:proofErr w:type="gramEnd"/>
      <w:r w:rsidRPr="00814E0F">
        <w:rPr>
          <w:rFonts w:ascii="Times New Roman" w:hAnsi="Times New Roman"/>
          <w:spacing w:val="-3"/>
        </w:rPr>
        <w:t>1)(iv)]</w:t>
      </w:r>
    </w:p>
    <w:p w:rsidR="00D97DD0" w:rsidRPr="00814E0F" w:rsidRDefault="00D97DD0" w:rsidP="00814E0F">
      <w:pPr>
        <w:tabs>
          <w:tab w:val="left" w:pos="-1080"/>
          <w:tab w:val="left" w:pos="-36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720" w:hanging="720"/>
        <w:jc w:val="both"/>
        <w:textAlignment w:val="baseline"/>
        <w:rPr>
          <w:rFonts w:ascii="Times New Roman" w:hAnsi="Times New Roman"/>
          <w:spacing w:val="-3"/>
        </w:rPr>
      </w:pPr>
    </w:p>
    <w:p w:rsidR="00703D1E" w:rsidRPr="00F13003" w:rsidRDefault="00D97DD0" w:rsidP="00703D1E">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D97DD0">
        <w:rPr>
          <w:rFonts w:ascii="Times New Roman" w:hAnsi="Times New Roman"/>
          <w:spacing w:val="-3"/>
          <w:szCs w:val="24"/>
        </w:rPr>
        <w:lastRenderedPageBreak/>
        <w:t>18</w:t>
      </w:r>
      <w:r w:rsidR="00703D1E" w:rsidRPr="00D97DD0">
        <w:rPr>
          <w:rFonts w:ascii="Times New Roman" w:hAnsi="Times New Roman"/>
          <w:spacing w:val="-3"/>
          <w:szCs w:val="24"/>
        </w:rPr>
        <w:t>.</w:t>
      </w:r>
      <w:r w:rsidR="00703D1E" w:rsidRPr="00D97DD0">
        <w:rPr>
          <w:rFonts w:ascii="Times New Roman" w:hAnsi="Times New Roman"/>
          <w:spacing w:val="-3"/>
          <w:szCs w:val="24"/>
        </w:rPr>
        <w:tab/>
        <w:t>In order to demonstrate compliance with Specific Condition Nos. 4, 8, and 1</w:t>
      </w:r>
      <w:r w:rsidRPr="00D97DD0">
        <w:rPr>
          <w:rFonts w:ascii="Times New Roman" w:hAnsi="Times New Roman"/>
          <w:spacing w:val="-3"/>
          <w:szCs w:val="24"/>
        </w:rPr>
        <w:t>7</w:t>
      </w:r>
      <w:r w:rsidR="00703D1E" w:rsidRPr="00D97DD0">
        <w:rPr>
          <w:rFonts w:ascii="Times New Roman" w:hAnsi="Times New Roman"/>
          <w:spacing w:val="-3"/>
          <w:szCs w:val="24"/>
        </w:rPr>
        <w:t xml:space="preserve">, the </w:t>
      </w:r>
      <w:proofErr w:type="spellStart"/>
      <w:r w:rsidR="00703D1E" w:rsidRPr="00D97DD0">
        <w:rPr>
          <w:rFonts w:ascii="Times New Roman" w:hAnsi="Times New Roman"/>
          <w:spacing w:val="-3"/>
          <w:szCs w:val="24"/>
        </w:rPr>
        <w:t>permittee</w:t>
      </w:r>
      <w:proofErr w:type="spellEnd"/>
      <w:r w:rsidR="00703D1E" w:rsidRPr="00D97DD0">
        <w:rPr>
          <w:rFonts w:ascii="Times New Roman" w:hAnsi="Times New Roman"/>
          <w:spacing w:val="-3"/>
          <w:szCs w:val="24"/>
        </w:rPr>
        <w:t xml:space="preserve"> shall maintain monthly records of operations for the most recent three year period.  The records shall be made available to the Environmental Protection Commission of Hillsborough County, State, or Federal air pollution agency upon request.  The records shall include, but are not limited to, the follo</w:t>
      </w:r>
      <w:r w:rsidR="00703D1E" w:rsidRPr="00F13003">
        <w:rPr>
          <w:rFonts w:ascii="Times New Roman" w:hAnsi="Times New Roman"/>
          <w:spacing w:val="-3"/>
          <w:szCs w:val="24"/>
        </w:rPr>
        <w:t>wing: [Rules 62-4.070(3) and 62-4.160(14</w:t>
      </w:r>
      <w:proofErr w:type="gramStart"/>
      <w:r w:rsidR="00703D1E" w:rsidRPr="00F13003">
        <w:rPr>
          <w:rFonts w:ascii="Times New Roman" w:hAnsi="Times New Roman"/>
          <w:spacing w:val="-3"/>
          <w:szCs w:val="24"/>
        </w:rPr>
        <w:t>)(</w:t>
      </w:r>
      <w:proofErr w:type="gramEnd"/>
      <w:r w:rsidR="00703D1E" w:rsidRPr="00F13003">
        <w:rPr>
          <w:rFonts w:ascii="Times New Roman" w:hAnsi="Times New Roman"/>
          <w:spacing w:val="-3"/>
          <w:szCs w:val="24"/>
        </w:rPr>
        <w:t>b), F.A.C.</w:t>
      </w:r>
      <w:r w:rsidR="00814E0F">
        <w:rPr>
          <w:rFonts w:ascii="Times New Roman" w:hAnsi="Times New Roman"/>
          <w:spacing w:val="-3"/>
          <w:szCs w:val="24"/>
        </w:rPr>
        <w:t>, 40 CFR 63.829(d)</w:t>
      </w:r>
      <w:r w:rsidR="00703D1E" w:rsidRPr="00F13003">
        <w:rPr>
          <w:rFonts w:ascii="Times New Roman" w:hAnsi="Times New Roman"/>
          <w:spacing w:val="-3"/>
          <w:szCs w:val="24"/>
        </w:rPr>
        <w:t xml:space="preserve"> and Permit No. 0571029-020-AC]</w:t>
      </w:r>
    </w:p>
    <w:p w:rsidR="00703D1E" w:rsidRPr="00F13003" w:rsidRDefault="00703D1E" w:rsidP="00703D1E">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703D1E" w:rsidRPr="00F77C21" w:rsidRDefault="00703D1E" w:rsidP="00703D1E">
      <w:pPr>
        <w:numPr>
          <w:ilvl w:val="0"/>
          <w:numId w:val="16"/>
        </w:numPr>
        <w:tabs>
          <w:tab w:val="left" w:pos="-1080"/>
          <w:tab w:val="left" w:pos="-36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77C21">
        <w:rPr>
          <w:rFonts w:ascii="Times New Roman" w:hAnsi="Times New Roman"/>
          <w:spacing w:val="-3"/>
          <w:szCs w:val="24"/>
        </w:rPr>
        <w:t>Day, Month, Year</w:t>
      </w:r>
    </w:p>
    <w:p w:rsidR="00703D1E" w:rsidRPr="00F77C21" w:rsidRDefault="00703D1E" w:rsidP="00703D1E">
      <w:pPr>
        <w:numPr>
          <w:ilvl w:val="0"/>
          <w:numId w:val="16"/>
        </w:numPr>
        <w:tabs>
          <w:tab w:val="left" w:pos="-1080"/>
          <w:tab w:val="left" w:pos="-36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77C21">
        <w:rPr>
          <w:rFonts w:ascii="Times New Roman" w:hAnsi="Times New Roman"/>
          <w:spacing w:val="-3"/>
          <w:szCs w:val="24"/>
        </w:rPr>
        <w:t>Material usage for each type of material (i.e., resin, glue, cleaner, ink and additives)</w:t>
      </w:r>
    </w:p>
    <w:p w:rsidR="00703D1E" w:rsidRDefault="00703D1E" w:rsidP="00703D1E">
      <w:pPr>
        <w:numPr>
          <w:ilvl w:val="0"/>
          <w:numId w:val="16"/>
        </w:numPr>
        <w:tabs>
          <w:tab w:val="left" w:pos="-1080"/>
          <w:tab w:val="left" w:pos="-36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77C21">
        <w:rPr>
          <w:rFonts w:ascii="Times New Roman" w:hAnsi="Times New Roman"/>
          <w:spacing w:val="-3"/>
          <w:szCs w:val="24"/>
        </w:rPr>
        <w:t>VOC and H</w:t>
      </w:r>
      <w:r w:rsidRPr="00F13003">
        <w:rPr>
          <w:rFonts w:ascii="Times New Roman" w:hAnsi="Times New Roman"/>
          <w:spacing w:val="-3"/>
          <w:szCs w:val="24"/>
        </w:rPr>
        <w:t>AP content for each material used</w:t>
      </w:r>
    </w:p>
    <w:p w:rsidR="0085539F" w:rsidRPr="00F13003" w:rsidRDefault="0085539F" w:rsidP="00703D1E">
      <w:pPr>
        <w:numPr>
          <w:ilvl w:val="0"/>
          <w:numId w:val="16"/>
        </w:numPr>
        <w:tabs>
          <w:tab w:val="left" w:pos="-1080"/>
          <w:tab w:val="left" w:pos="-36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HAP emissions (tons)</w:t>
      </w:r>
    </w:p>
    <w:p w:rsidR="00703D1E" w:rsidRPr="00F13003" w:rsidRDefault="00703D1E" w:rsidP="00703D1E">
      <w:pPr>
        <w:numPr>
          <w:ilvl w:val="0"/>
          <w:numId w:val="16"/>
        </w:numPr>
        <w:tabs>
          <w:tab w:val="left" w:pos="-1080"/>
          <w:tab w:val="left" w:pos="-36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13003">
        <w:rPr>
          <w:rFonts w:ascii="Times New Roman" w:hAnsi="Times New Roman"/>
          <w:spacing w:val="-3"/>
          <w:szCs w:val="24"/>
        </w:rPr>
        <w:t xml:space="preserve">Monthly summary of B) through </w:t>
      </w:r>
      <w:r w:rsidR="001776C9">
        <w:rPr>
          <w:rFonts w:ascii="Times New Roman" w:hAnsi="Times New Roman"/>
          <w:spacing w:val="-3"/>
          <w:szCs w:val="24"/>
        </w:rPr>
        <w:t>D</w:t>
      </w:r>
      <w:r w:rsidRPr="00F13003">
        <w:rPr>
          <w:rFonts w:ascii="Times New Roman" w:hAnsi="Times New Roman"/>
          <w:spacing w:val="-3"/>
          <w:szCs w:val="24"/>
        </w:rPr>
        <w:t>) above</w:t>
      </w:r>
      <w:r w:rsidRPr="00F13003">
        <w:rPr>
          <w:rFonts w:ascii="Times New Roman" w:hAnsi="Times New Roman"/>
          <w:spacing w:val="-3"/>
          <w:szCs w:val="24"/>
        </w:rPr>
        <w:tab/>
      </w:r>
    </w:p>
    <w:p w:rsidR="00703D1E" w:rsidRPr="00F13003" w:rsidRDefault="00703D1E" w:rsidP="00703D1E">
      <w:pPr>
        <w:numPr>
          <w:ilvl w:val="0"/>
          <w:numId w:val="16"/>
        </w:num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13003">
        <w:rPr>
          <w:rFonts w:ascii="Times New Roman" w:hAnsi="Times New Roman"/>
          <w:spacing w:val="-3"/>
          <w:szCs w:val="24"/>
        </w:rPr>
        <w:t xml:space="preserve">Rolling Twelve Month Total of B) through </w:t>
      </w:r>
      <w:r w:rsidR="001776C9">
        <w:rPr>
          <w:rFonts w:ascii="Times New Roman" w:hAnsi="Times New Roman"/>
          <w:spacing w:val="-3"/>
          <w:szCs w:val="24"/>
        </w:rPr>
        <w:t>D</w:t>
      </w:r>
      <w:r w:rsidRPr="00F13003">
        <w:rPr>
          <w:rFonts w:ascii="Times New Roman" w:hAnsi="Times New Roman"/>
          <w:spacing w:val="-3"/>
          <w:szCs w:val="24"/>
        </w:rPr>
        <w:t>) above</w:t>
      </w:r>
    </w:p>
    <w:p w:rsidR="00703D1E" w:rsidRPr="00F13003" w:rsidRDefault="00703D1E" w:rsidP="00703D1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03D1E" w:rsidRPr="00F13003" w:rsidRDefault="00887AF6" w:rsidP="00703D1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Pr>
          <w:rFonts w:ascii="Times New Roman" w:hAnsi="Times New Roman"/>
          <w:spacing w:val="-3"/>
          <w:szCs w:val="24"/>
        </w:rPr>
        <w:t>19</w:t>
      </w:r>
      <w:r w:rsidR="00703D1E" w:rsidRPr="00F13003">
        <w:rPr>
          <w:rFonts w:ascii="Times New Roman" w:hAnsi="Times New Roman"/>
          <w:spacing w:val="-3"/>
          <w:szCs w:val="24"/>
        </w:rPr>
        <w:t>.</w:t>
      </w:r>
      <w:r w:rsidR="00703D1E" w:rsidRPr="00F13003">
        <w:rPr>
          <w:rFonts w:ascii="Times New Roman" w:hAnsi="Times New Roman"/>
          <w:spacing w:val="-3"/>
          <w:szCs w:val="24"/>
        </w:rPr>
        <w:tab/>
      </w:r>
      <w:r w:rsidR="00703D1E" w:rsidRPr="00F13003">
        <w:rPr>
          <w:rFonts w:ascii="Times New Roman" w:hAnsi="Times New Roman"/>
          <w:szCs w:val="24"/>
        </w:rPr>
        <w:t>Submit to the Environmental Protection Commission of Hillsborough County each calendar year on or before April 1, completed DEP Form 62-210.900(5), "Annual Operating Report for Air Pollutant Emitting Facility", for the preceding calendar year.  [Rule 62-210.370(3), F.A.C.]</w:t>
      </w:r>
    </w:p>
    <w:p w:rsidR="00703D1E" w:rsidRPr="00F13003" w:rsidRDefault="00703D1E" w:rsidP="00703D1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703D1E" w:rsidRPr="00F13003" w:rsidRDefault="00703D1E" w:rsidP="00703D1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13003">
        <w:rPr>
          <w:rFonts w:ascii="Times New Roman" w:hAnsi="Times New Roman"/>
          <w:spacing w:val="-3"/>
          <w:szCs w:val="24"/>
        </w:rPr>
        <w:t>2</w:t>
      </w:r>
      <w:r w:rsidR="00887AF6">
        <w:rPr>
          <w:rFonts w:ascii="Times New Roman" w:hAnsi="Times New Roman"/>
          <w:spacing w:val="-3"/>
          <w:szCs w:val="24"/>
        </w:rPr>
        <w:t>0</w:t>
      </w:r>
      <w:r w:rsidRPr="00F13003">
        <w:rPr>
          <w:rFonts w:ascii="Times New Roman" w:hAnsi="Times New Roman"/>
          <w:spacing w:val="-3"/>
          <w:szCs w:val="24"/>
        </w:rPr>
        <w:t xml:space="preserve">.  The </w:t>
      </w:r>
      <w:proofErr w:type="spellStart"/>
      <w:r w:rsidRPr="00F13003">
        <w:rPr>
          <w:rFonts w:ascii="Times New Roman" w:hAnsi="Times New Roman"/>
          <w:spacing w:val="-3"/>
          <w:szCs w:val="24"/>
        </w:rPr>
        <w:t>permittee</w:t>
      </w:r>
      <w:proofErr w:type="spellEnd"/>
      <w:r w:rsidRPr="00F13003">
        <w:rPr>
          <w:rFonts w:ascii="Times New Roman" w:hAnsi="Times New Roman"/>
          <w:spacing w:val="-3"/>
          <w:szCs w:val="24"/>
        </w:rPr>
        <w:t xml:space="preserve"> shall provide timely notification to the Environmental Protection Commission of Hillsborough County prior to im</w:t>
      </w:r>
      <w:r w:rsidRPr="00F77C21">
        <w:rPr>
          <w:rFonts w:ascii="Times New Roman" w:hAnsi="Times New Roman"/>
          <w:spacing w:val="-3"/>
          <w:szCs w:val="24"/>
        </w:rPr>
        <w:t>plementing any changes that may result in a modification to this permit pursuant to Rule 62-210.200(</w:t>
      </w:r>
      <w:r w:rsidR="00F77C21" w:rsidRPr="00F77C21">
        <w:rPr>
          <w:rFonts w:ascii="Times New Roman" w:hAnsi="Times New Roman"/>
          <w:spacing w:val="-3"/>
          <w:szCs w:val="24"/>
        </w:rPr>
        <w:t>185</w:t>
      </w:r>
      <w:r w:rsidRPr="00F77C21">
        <w:rPr>
          <w:rFonts w:ascii="Times New Roman" w:hAnsi="Times New Roman"/>
          <w:spacing w:val="-3"/>
          <w:szCs w:val="24"/>
        </w:rPr>
        <w:t xml:space="preserve">), F.A.C., </w:t>
      </w:r>
      <w:proofErr w:type="gramStart"/>
      <w:r w:rsidRPr="00F77C21">
        <w:rPr>
          <w:rFonts w:ascii="Times New Roman" w:hAnsi="Times New Roman"/>
          <w:spacing w:val="-3"/>
          <w:szCs w:val="24"/>
        </w:rPr>
        <w:t>Modification</w:t>
      </w:r>
      <w:proofErr w:type="gramEnd"/>
      <w:r w:rsidRPr="00F77C21">
        <w:rPr>
          <w:rFonts w:ascii="Times New Roman" w:hAnsi="Times New Roman"/>
          <w:spacing w:val="-3"/>
          <w:szCs w:val="24"/>
        </w:rPr>
        <w:t>.  The changes do not include normal maintenance, but may include, and are not li</w:t>
      </w:r>
      <w:r w:rsidRPr="00F13003">
        <w:rPr>
          <w:rFonts w:ascii="Times New Roman" w:hAnsi="Times New Roman"/>
          <w:spacing w:val="-3"/>
          <w:szCs w:val="24"/>
        </w:rPr>
        <w:t>mited to, the following, and may also require prior authorization before implementation: [Rules 62-210.300 and 62-4.070(3), F.A.C.]</w:t>
      </w:r>
    </w:p>
    <w:p w:rsidR="00703D1E" w:rsidRPr="00F13003" w:rsidRDefault="00703D1E" w:rsidP="00703D1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Cs w:val="24"/>
        </w:rPr>
      </w:pPr>
    </w:p>
    <w:p w:rsidR="00703D1E" w:rsidRPr="00F13003" w:rsidRDefault="00703D1E" w:rsidP="00703D1E">
      <w:pPr>
        <w:numPr>
          <w:ilvl w:val="0"/>
          <w:numId w:val="17"/>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Cs w:val="24"/>
        </w:rPr>
      </w:pPr>
      <w:r w:rsidRPr="00F13003">
        <w:rPr>
          <w:rFonts w:ascii="Times New Roman" w:hAnsi="Times New Roman"/>
          <w:spacing w:val="-3"/>
          <w:szCs w:val="24"/>
        </w:rPr>
        <w:t>Alteration or replacement of any equipment or major component of such equipment.</w:t>
      </w:r>
    </w:p>
    <w:p w:rsidR="00703D1E" w:rsidRDefault="00703D1E" w:rsidP="00703D1E">
      <w:pPr>
        <w:numPr>
          <w:ilvl w:val="0"/>
          <w:numId w:val="17"/>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Cs w:val="24"/>
        </w:rPr>
      </w:pPr>
      <w:r w:rsidRPr="00F13003">
        <w:rPr>
          <w:rFonts w:ascii="Times New Roman" w:hAnsi="Times New Roman"/>
          <w:spacing w:val="-3"/>
          <w:szCs w:val="24"/>
        </w:rPr>
        <w:t>Installation or addition of any equipment which is a source of air pollution.</w:t>
      </w:r>
    </w:p>
    <w:p w:rsidR="000F6342" w:rsidRPr="00F13003" w:rsidRDefault="000F6342" w:rsidP="000F634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170"/>
        <w:jc w:val="both"/>
        <w:rPr>
          <w:rFonts w:ascii="Times New Roman" w:hAnsi="Times New Roman"/>
          <w:spacing w:val="-3"/>
          <w:szCs w:val="24"/>
        </w:rPr>
      </w:pPr>
    </w:p>
    <w:p w:rsidR="00703D1E" w:rsidRDefault="00703D1E" w:rsidP="00703D1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13003">
        <w:rPr>
          <w:rFonts w:ascii="Times New Roman" w:hAnsi="Times New Roman"/>
          <w:spacing w:val="-3"/>
          <w:szCs w:val="24"/>
        </w:rPr>
        <w:t>2</w:t>
      </w:r>
      <w:r w:rsidR="00887AF6">
        <w:rPr>
          <w:rFonts w:ascii="Times New Roman" w:hAnsi="Times New Roman"/>
          <w:spacing w:val="-3"/>
          <w:szCs w:val="24"/>
        </w:rPr>
        <w:t>1</w:t>
      </w:r>
      <w:r w:rsidRPr="00F13003">
        <w:rPr>
          <w:rFonts w:ascii="Times New Roman" w:hAnsi="Times New Roman"/>
          <w:spacing w:val="-3"/>
          <w:szCs w:val="24"/>
        </w:rPr>
        <w:t>.</w:t>
      </w:r>
      <w:r w:rsidRPr="00F13003">
        <w:rPr>
          <w:rFonts w:ascii="Times New Roman" w:hAnsi="Times New Roman"/>
          <w:spacing w:val="-3"/>
          <w:szCs w:val="24"/>
        </w:rPr>
        <w:tab/>
        <w:t xml:space="preserve">If the </w:t>
      </w:r>
      <w:proofErr w:type="spellStart"/>
      <w:r w:rsidRPr="00F13003">
        <w:rPr>
          <w:rFonts w:ascii="Times New Roman" w:hAnsi="Times New Roman"/>
          <w:spacing w:val="-3"/>
          <w:szCs w:val="24"/>
        </w:rPr>
        <w:t>permittee</w:t>
      </w:r>
      <w:proofErr w:type="spellEnd"/>
      <w:r w:rsidRPr="00F13003">
        <w:rPr>
          <w:rFonts w:ascii="Times New Roman" w:hAnsi="Times New Roman"/>
          <w:spacing w:val="-3"/>
          <w:szCs w:val="24"/>
        </w:rPr>
        <w:t xml:space="preserve"> wishes to transfer this permit to another owner, an "Application for Transfer of Air Permit" (DEP Form 62-210.900(7)) shall be submitted, in duplicate, to the Environmental Protection Commission of Hillsborough County within 30 days after the sale or legal transfer of the permitted facility.  [Rule 62-4.120, F.A.C.]</w:t>
      </w:r>
    </w:p>
    <w:p w:rsidR="00B30B99" w:rsidRDefault="00B30B99" w:rsidP="00703D1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B30B99" w:rsidRPr="00B30B99" w:rsidRDefault="00B30B99" w:rsidP="00B30B99">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03D1E" w:rsidRPr="00F13003" w:rsidRDefault="00703D1E" w:rsidP="00703D1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03D1E" w:rsidRPr="00F13003" w:rsidRDefault="00703D1E"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t>ENVIRONMENTAL PROTECTION COMMISSION</w:t>
      </w:r>
    </w:p>
    <w:p w:rsidR="00703D1E" w:rsidRPr="00F13003" w:rsidRDefault="00703D1E"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t>OF HILLSBOROUGH COUNTY</w:t>
      </w:r>
    </w:p>
    <w:p w:rsidR="00703D1E" w:rsidRPr="00F13003" w:rsidRDefault="00703D1E"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03D1E" w:rsidRPr="00F13003" w:rsidRDefault="00703D1E"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03D1E" w:rsidRPr="00F13003" w:rsidRDefault="00703D1E"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t>__________________________________</w:t>
      </w:r>
    </w:p>
    <w:p w:rsidR="00703D1E" w:rsidRDefault="00703D1E"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t>Richard D. Garrity, Ph.D.</w:t>
      </w:r>
    </w:p>
    <w:p w:rsidR="00A90C33" w:rsidRPr="00F13003" w:rsidRDefault="00A90C33"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Executive Director</w:t>
      </w:r>
    </w:p>
    <w:p w:rsidR="00F753D5" w:rsidRDefault="00703D1E" w:rsidP="00A90C33">
      <w:pPr>
        <w:tabs>
          <w:tab w:val="left" w:pos="-1080"/>
          <w:tab w:val="left" w:pos="-360"/>
          <w:tab w:val="left" w:pos="720"/>
          <w:tab w:val="left" w:pos="1152"/>
          <w:tab w:val="left" w:pos="1872"/>
          <w:tab w:val="left" w:pos="2592"/>
          <w:tab w:val="left" w:pos="3312"/>
          <w:tab w:val="left" w:pos="4032"/>
          <w:tab w:val="left" w:pos="4752"/>
          <w:tab w:val="left" w:pos="5472"/>
          <w:tab w:val="left" w:pos="5850"/>
          <w:tab w:val="left" w:pos="6192"/>
          <w:tab w:val="left" w:pos="6912"/>
          <w:tab w:val="left" w:pos="7632"/>
          <w:tab w:val="left" w:pos="9360"/>
        </w:tabs>
        <w:suppressAutoHyphens/>
        <w:jc w:val="both"/>
        <w:rPr>
          <w:rFonts w:ascii="Times New Roman" w:hAnsi="Times New Roman"/>
          <w:spacing w:val="-3"/>
          <w:szCs w:val="24"/>
        </w:rPr>
        <w:sectPr w:rsidR="00F753D5" w:rsidSect="00FD38CE">
          <w:headerReference w:type="default" r:id="rId13"/>
          <w:endnotePr>
            <w:numFmt w:val="decimal"/>
          </w:endnotePr>
          <w:pgSz w:w="12240" w:h="15840"/>
          <w:pgMar w:top="1440" w:right="1080" w:bottom="720" w:left="1080" w:header="1440" w:footer="720" w:gutter="0"/>
          <w:cols w:space="720"/>
          <w:noEndnote/>
        </w:sectPr>
      </w:pP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r w:rsidRPr="00F13003">
        <w:rPr>
          <w:rFonts w:ascii="Times New Roman" w:hAnsi="Times New Roman"/>
          <w:spacing w:val="-3"/>
          <w:szCs w:val="24"/>
        </w:rPr>
        <w:tab/>
      </w:r>
    </w:p>
    <w:p w:rsidR="00F753D5" w:rsidRPr="00F753D5" w:rsidRDefault="00F753D5" w:rsidP="00F753D5">
      <w:pPr>
        <w:tabs>
          <w:tab w:val="left" w:pos="4365"/>
        </w:tabs>
        <w:overflowPunct w:val="0"/>
        <w:autoSpaceDE w:val="0"/>
        <w:autoSpaceDN w:val="0"/>
        <w:adjustRightInd w:val="0"/>
        <w:jc w:val="center"/>
        <w:textAlignment w:val="baseline"/>
        <w:rPr>
          <w:rFonts w:ascii="Times New Roman" w:hAnsi="Times New Roman"/>
          <w:b/>
          <w:spacing w:val="-3"/>
          <w:szCs w:val="24"/>
        </w:rPr>
      </w:pPr>
      <w:r w:rsidRPr="00F753D5">
        <w:rPr>
          <w:rFonts w:ascii="Times New Roman" w:hAnsi="Times New Roman"/>
          <w:b/>
          <w:spacing w:val="-3"/>
          <w:szCs w:val="24"/>
        </w:rPr>
        <w:lastRenderedPageBreak/>
        <w:t xml:space="preserve">APPENDIX </w:t>
      </w:r>
      <w:r>
        <w:rPr>
          <w:rFonts w:ascii="Times New Roman" w:hAnsi="Times New Roman"/>
          <w:b/>
          <w:spacing w:val="-3"/>
          <w:szCs w:val="24"/>
        </w:rPr>
        <w:t>A</w:t>
      </w:r>
      <w:r w:rsidRPr="00F753D5">
        <w:rPr>
          <w:rFonts w:ascii="Times New Roman" w:hAnsi="Times New Roman"/>
          <w:b/>
          <w:spacing w:val="-3"/>
          <w:szCs w:val="24"/>
        </w:rPr>
        <w:t xml:space="preserve"> – 40 CFR 63.9(b)</w:t>
      </w:r>
    </w:p>
    <w:p w:rsidR="00F753D5" w:rsidRPr="00F753D5" w:rsidRDefault="00F753D5" w:rsidP="00F753D5">
      <w:pPr>
        <w:tabs>
          <w:tab w:val="left" w:pos="4365"/>
        </w:tabs>
        <w:overflowPunct w:val="0"/>
        <w:autoSpaceDE w:val="0"/>
        <w:autoSpaceDN w:val="0"/>
        <w:adjustRightInd w:val="0"/>
        <w:jc w:val="center"/>
        <w:textAlignment w:val="baseline"/>
        <w:rPr>
          <w:rFonts w:ascii="Times New Roman" w:hAnsi="Times New Roman"/>
          <w:b/>
          <w:spacing w:val="-3"/>
          <w:szCs w:val="24"/>
        </w:rPr>
      </w:pPr>
    </w:p>
    <w:p w:rsidR="00F753D5" w:rsidRPr="00F753D5" w:rsidRDefault="00F753D5" w:rsidP="00F753D5">
      <w:pPr>
        <w:tabs>
          <w:tab w:val="left" w:pos="4365"/>
        </w:tabs>
        <w:overflowPunct w:val="0"/>
        <w:autoSpaceDE w:val="0"/>
        <w:autoSpaceDN w:val="0"/>
        <w:adjustRightInd w:val="0"/>
        <w:textAlignment w:val="baseline"/>
        <w:rPr>
          <w:rFonts w:ascii="Times New Roman" w:hAnsi="Times New Roman"/>
          <w:spacing w:val="-3"/>
          <w:szCs w:val="24"/>
        </w:rPr>
      </w:pPr>
      <w:r w:rsidRPr="00F753D5">
        <w:rPr>
          <w:rFonts w:ascii="Times New Roman" w:hAnsi="Times New Roman"/>
          <w:spacing w:val="-3"/>
          <w:szCs w:val="24"/>
        </w:rPr>
        <w:t>Facility:  International Paper Company</w:t>
      </w:r>
    </w:p>
    <w:p w:rsidR="00F753D5" w:rsidRPr="00F753D5" w:rsidRDefault="00F753D5" w:rsidP="00F753D5">
      <w:pPr>
        <w:tabs>
          <w:tab w:val="left" w:pos="4365"/>
        </w:tabs>
        <w:overflowPunct w:val="0"/>
        <w:autoSpaceDE w:val="0"/>
        <w:autoSpaceDN w:val="0"/>
        <w:adjustRightInd w:val="0"/>
        <w:textAlignment w:val="baseline"/>
        <w:rPr>
          <w:rFonts w:ascii="Times New Roman" w:hAnsi="Times New Roman"/>
          <w:spacing w:val="-3"/>
          <w:szCs w:val="24"/>
        </w:rPr>
      </w:pPr>
      <w:r w:rsidRPr="00F753D5">
        <w:rPr>
          <w:rFonts w:ascii="Times New Roman" w:hAnsi="Times New Roman"/>
          <w:spacing w:val="-3"/>
          <w:szCs w:val="24"/>
        </w:rPr>
        <w:t>Facility No:</w:t>
      </w:r>
      <w:r>
        <w:rPr>
          <w:rFonts w:ascii="Times New Roman" w:hAnsi="Times New Roman"/>
          <w:spacing w:val="-3"/>
          <w:szCs w:val="24"/>
        </w:rPr>
        <w:t xml:space="preserve">  </w:t>
      </w:r>
      <w:r w:rsidRPr="00F753D5">
        <w:rPr>
          <w:rFonts w:ascii="Times New Roman" w:hAnsi="Times New Roman"/>
          <w:spacing w:val="-3"/>
          <w:szCs w:val="24"/>
        </w:rPr>
        <w:t>0571</w:t>
      </w:r>
      <w:r>
        <w:rPr>
          <w:rFonts w:ascii="Times New Roman" w:hAnsi="Times New Roman"/>
          <w:spacing w:val="-3"/>
          <w:szCs w:val="24"/>
        </w:rPr>
        <w:t>029</w:t>
      </w:r>
    </w:p>
    <w:p w:rsidR="00F753D5" w:rsidRPr="00F753D5" w:rsidRDefault="00F753D5" w:rsidP="00F753D5">
      <w:pPr>
        <w:tabs>
          <w:tab w:val="left" w:pos="4365"/>
        </w:tabs>
        <w:overflowPunct w:val="0"/>
        <w:autoSpaceDE w:val="0"/>
        <w:autoSpaceDN w:val="0"/>
        <w:adjustRightInd w:val="0"/>
        <w:textAlignment w:val="baseline"/>
        <w:rPr>
          <w:rFonts w:ascii="Times New Roman" w:hAnsi="Times New Roman"/>
          <w:spacing w:val="-3"/>
          <w:szCs w:val="24"/>
        </w:rPr>
      </w:pPr>
    </w:p>
    <w:p w:rsidR="00F753D5" w:rsidRPr="00F753D5" w:rsidRDefault="00F753D5" w:rsidP="00F753D5">
      <w:pPr>
        <w:tabs>
          <w:tab w:val="left" w:pos="4365"/>
        </w:tabs>
        <w:overflowPunct w:val="0"/>
        <w:autoSpaceDE w:val="0"/>
        <w:autoSpaceDN w:val="0"/>
        <w:adjustRightInd w:val="0"/>
        <w:textAlignment w:val="baseline"/>
        <w:rPr>
          <w:rFonts w:ascii="Times New Roman" w:hAnsi="Times New Roman"/>
          <w:szCs w:val="24"/>
        </w:rPr>
      </w:pPr>
      <w:proofErr w:type="gramStart"/>
      <w:r w:rsidRPr="00F753D5">
        <w:rPr>
          <w:rFonts w:ascii="Times New Roman" w:hAnsi="Times New Roman"/>
          <w:i/>
          <w:szCs w:val="24"/>
        </w:rPr>
        <w:t>Initial notifications</w:t>
      </w:r>
      <w:r w:rsidRPr="00F753D5">
        <w:rPr>
          <w:rFonts w:ascii="Times New Roman" w:hAnsi="Times New Roman"/>
          <w:szCs w:val="24"/>
        </w:rPr>
        <w:t>.</w:t>
      </w:r>
      <w:proofErr w:type="gramEnd"/>
      <w:r w:rsidRPr="00F753D5">
        <w:rPr>
          <w:rFonts w:ascii="Times New Roman" w:hAnsi="Times New Roman"/>
          <w:szCs w:val="24"/>
        </w:rPr>
        <w:t xml:space="preserve"> [40 CFR 63.9(b)]</w:t>
      </w:r>
    </w:p>
    <w:p w:rsidR="00F753D5" w:rsidRPr="00F753D5" w:rsidRDefault="00F753D5" w:rsidP="00F753D5">
      <w:pPr>
        <w:tabs>
          <w:tab w:val="left" w:pos="4365"/>
        </w:tabs>
        <w:overflowPunct w:val="0"/>
        <w:autoSpaceDE w:val="0"/>
        <w:autoSpaceDN w:val="0"/>
        <w:adjustRightInd w:val="0"/>
        <w:jc w:val="both"/>
        <w:textAlignment w:val="baseline"/>
        <w:rPr>
          <w:rFonts w:ascii="Times New Roman" w:hAnsi="Times New Roman"/>
          <w:b/>
          <w:szCs w:val="24"/>
        </w:rPr>
      </w:pPr>
    </w:p>
    <w:p w:rsidR="00F753D5" w:rsidRPr="00F753D5" w:rsidRDefault="00F753D5" w:rsidP="00F753D5">
      <w:pPr>
        <w:widowControl/>
        <w:tabs>
          <w:tab w:val="left" w:pos="916"/>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 w:hanging="630"/>
        <w:jc w:val="both"/>
        <w:rPr>
          <w:rFonts w:ascii="Times New Roman" w:hAnsi="Times New Roman"/>
          <w:szCs w:val="24"/>
        </w:rPr>
      </w:pPr>
      <w:r w:rsidRPr="00F753D5">
        <w:rPr>
          <w:rFonts w:ascii="Times New Roman" w:hAnsi="Times New Roman"/>
          <w:szCs w:val="24"/>
        </w:rPr>
        <w:t xml:space="preserve"> </w:t>
      </w:r>
      <w:r w:rsidRPr="00F753D5">
        <w:rPr>
          <w:rFonts w:ascii="Times New Roman" w:hAnsi="Times New Roman"/>
          <w:b/>
          <w:szCs w:val="24"/>
        </w:rPr>
        <w:t>(1)(</w:t>
      </w:r>
      <w:proofErr w:type="spellStart"/>
      <w:r w:rsidRPr="00F753D5">
        <w:rPr>
          <w:rFonts w:ascii="Times New Roman" w:hAnsi="Times New Roman"/>
          <w:b/>
          <w:szCs w:val="24"/>
        </w:rPr>
        <w:t>i</w:t>
      </w:r>
      <w:proofErr w:type="spellEnd"/>
      <w:r w:rsidRPr="00F753D5">
        <w:rPr>
          <w:rFonts w:ascii="Times New Roman" w:hAnsi="Times New Roman"/>
          <w:b/>
          <w:szCs w:val="24"/>
        </w:rPr>
        <w:t>)</w:t>
      </w:r>
      <w:r w:rsidRPr="00F753D5">
        <w:rPr>
          <w:rFonts w:ascii="Times New Roman" w:hAnsi="Times New Roman"/>
          <w:szCs w:val="24"/>
        </w:rPr>
        <w:t xml:space="preserve"> The requirements of this paragraph apply to the owner or operator of an affected source when such source becomes subject to a relevant standard.</w:t>
      </w:r>
    </w:p>
    <w:p w:rsidR="00F753D5" w:rsidRPr="00F753D5" w:rsidRDefault="00F753D5" w:rsidP="00F753D5">
      <w:pPr>
        <w:widowControl/>
        <w:tabs>
          <w:tab w:val="left" w:pos="916"/>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 w:hanging="630"/>
        <w:jc w:val="both"/>
        <w:rPr>
          <w:rFonts w:ascii="Times New Roman" w:hAnsi="Times New Roman"/>
          <w:szCs w:val="24"/>
        </w:rPr>
      </w:pPr>
      <w:r w:rsidRPr="00F753D5">
        <w:rPr>
          <w:rFonts w:ascii="Times New Roman" w:hAnsi="Times New Roman"/>
          <w:szCs w:val="24"/>
        </w:rPr>
        <w:t xml:space="preserve">    </w:t>
      </w:r>
      <w:r w:rsidRPr="00F753D5">
        <w:rPr>
          <w:rFonts w:ascii="Times New Roman" w:hAnsi="Times New Roman"/>
          <w:b/>
          <w:szCs w:val="24"/>
        </w:rPr>
        <w:t>(ii)</w:t>
      </w:r>
      <w:r w:rsidRPr="00F753D5">
        <w:rPr>
          <w:rFonts w:ascii="Times New Roman" w:hAnsi="Times New Roman"/>
          <w:szCs w:val="24"/>
        </w:rPr>
        <w:t xml:space="preserve">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F753D5" w:rsidRPr="00F753D5" w:rsidRDefault="00F753D5" w:rsidP="00F753D5">
      <w:pPr>
        <w:widowControl/>
        <w:tabs>
          <w:tab w:val="left" w:pos="916"/>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 w:hanging="630"/>
        <w:jc w:val="both"/>
        <w:rPr>
          <w:rFonts w:ascii="Times New Roman" w:hAnsi="Times New Roman"/>
          <w:szCs w:val="24"/>
        </w:rPr>
      </w:pPr>
      <w:r w:rsidRPr="00F753D5">
        <w:rPr>
          <w:rFonts w:ascii="Times New Roman" w:hAnsi="Times New Roman"/>
          <w:szCs w:val="24"/>
        </w:rPr>
        <w:t xml:space="preserve">    </w:t>
      </w:r>
      <w:r w:rsidRPr="00F753D5">
        <w:rPr>
          <w:rFonts w:ascii="Times New Roman" w:hAnsi="Times New Roman"/>
          <w:b/>
          <w:szCs w:val="24"/>
        </w:rPr>
        <w:t>(iii)</w:t>
      </w:r>
      <w:r w:rsidRPr="00F753D5">
        <w:rPr>
          <w:rFonts w:ascii="Times New Roman" w:hAnsi="Times New Roman"/>
          <w:szCs w:val="24"/>
        </w:rPr>
        <w:t xml:space="preserve"> Affected sources that are required under this paragraph to submit an initial notification may use the application for approval of construction or reconstruction under Sec. </w:t>
      </w:r>
      <w:proofErr w:type="gramStart"/>
      <w:r w:rsidRPr="00F753D5">
        <w:rPr>
          <w:rFonts w:ascii="Times New Roman" w:hAnsi="Times New Roman"/>
          <w:szCs w:val="24"/>
        </w:rPr>
        <w:t>63.5(d</w:t>
      </w:r>
      <w:proofErr w:type="gramEnd"/>
      <w:r w:rsidRPr="00F753D5">
        <w:rPr>
          <w:rFonts w:ascii="Times New Roman" w:hAnsi="Times New Roman"/>
          <w:szCs w:val="24"/>
        </w:rPr>
        <w:t>) of this subpart, if relevant, to fulfill the initial notification requirements of this paragraph.</w:t>
      </w:r>
    </w:p>
    <w:p w:rsidR="00F753D5" w:rsidRPr="00F753D5" w:rsidRDefault="00F753D5" w:rsidP="00F753D5">
      <w:pPr>
        <w:widowControl/>
        <w:tabs>
          <w:tab w:val="left" w:pos="916"/>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p>
    <w:p w:rsidR="00F753D5" w:rsidRPr="00F753D5" w:rsidRDefault="00F753D5" w:rsidP="00F753D5">
      <w:pPr>
        <w:widowControl/>
        <w:tabs>
          <w:tab w:val="left" w:pos="916"/>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r w:rsidRPr="00F753D5">
        <w:rPr>
          <w:rFonts w:ascii="Times New Roman" w:hAnsi="Times New Roman"/>
          <w:b/>
          <w:szCs w:val="24"/>
        </w:rPr>
        <w:t>(2)</w:t>
      </w:r>
      <w:r w:rsidRPr="00F753D5">
        <w:rPr>
          <w:rFonts w:ascii="Times New Roman" w:hAnsi="Times New Roman"/>
          <w:szCs w:val="24"/>
        </w:rPr>
        <w:t xml:space="preserve">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F753D5" w:rsidRPr="00F753D5" w:rsidRDefault="00F753D5" w:rsidP="00F753D5">
      <w:pPr>
        <w:widowControl/>
        <w:tabs>
          <w:tab w:val="left" w:pos="916"/>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r w:rsidRPr="00F753D5">
        <w:rPr>
          <w:rFonts w:ascii="Times New Roman" w:hAnsi="Times New Roman"/>
          <w:b/>
          <w:szCs w:val="24"/>
        </w:rPr>
        <w:t xml:space="preserve">    (</w:t>
      </w:r>
      <w:proofErr w:type="spellStart"/>
      <w:r w:rsidRPr="00F753D5">
        <w:rPr>
          <w:rFonts w:ascii="Times New Roman" w:hAnsi="Times New Roman"/>
          <w:b/>
          <w:szCs w:val="24"/>
        </w:rPr>
        <w:t>i</w:t>
      </w:r>
      <w:proofErr w:type="spellEnd"/>
      <w:r w:rsidRPr="00F753D5">
        <w:rPr>
          <w:rFonts w:ascii="Times New Roman" w:hAnsi="Times New Roman"/>
          <w:b/>
          <w:szCs w:val="24"/>
        </w:rPr>
        <w:t>)</w:t>
      </w:r>
      <w:r w:rsidRPr="00F753D5">
        <w:rPr>
          <w:rFonts w:ascii="Times New Roman" w:hAnsi="Times New Roman"/>
          <w:szCs w:val="24"/>
        </w:rPr>
        <w:t xml:space="preserve">  The name and address of the owner or operator;</w:t>
      </w:r>
    </w:p>
    <w:p w:rsidR="00F753D5" w:rsidRPr="00F753D5" w:rsidRDefault="00F753D5" w:rsidP="00F753D5">
      <w:pPr>
        <w:widowControl/>
        <w:tabs>
          <w:tab w:val="left" w:pos="916"/>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r w:rsidRPr="00F753D5">
        <w:rPr>
          <w:rFonts w:ascii="Times New Roman" w:hAnsi="Times New Roman"/>
          <w:szCs w:val="24"/>
        </w:rPr>
        <w:t xml:space="preserve">    </w:t>
      </w:r>
      <w:r w:rsidRPr="00F753D5">
        <w:rPr>
          <w:rFonts w:ascii="Times New Roman" w:hAnsi="Times New Roman"/>
          <w:b/>
          <w:szCs w:val="24"/>
        </w:rPr>
        <w:t>(ii)</w:t>
      </w:r>
      <w:r w:rsidRPr="00F753D5">
        <w:rPr>
          <w:rFonts w:ascii="Times New Roman" w:hAnsi="Times New Roman"/>
          <w:szCs w:val="24"/>
        </w:rPr>
        <w:t xml:space="preserve"> The address (i.e., physical location) of the affected source;</w:t>
      </w:r>
    </w:p>
    <w:p w:rsidR="00F753D5" w:rsidRPr="00F753D5" w:rsidRDefault="00F753D5" w:rsidP="00F753D5">
      <w:pPr>
        <w:widowControl/>
        <w:tabs>
          <w:tab w:val="left" w:pos="916"/>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 w:hanging="630"/>
        <w:jc w:val="both"/>
        <w:rPr>
          <w:rFonts w:ascii="Times New Roman" w:hAnsi="Times New Roman"/>
          <w:szCs w:val="24"/>
        </w:rPr>
      </w:pPr>
      <w:r w:rsidRPr="00F753D5">
        <w:rPr>
          <w:rFonts w:ascii="Times New Roman" w:hAnsi="Times New Roman"/>
          <w:b/>
          <w:szCs w:val="24"/>
        </w:rPr>
        <w:t xml:space="preserve">    (iii)</w:t>
      </w:r>
      <w:r w:rsidRPr="00F753D5">
        <w:rPr>
          <w:rFonts w:ascii="Times New Roman" w:hAnsi="Times New Roman"/>
          <w:szCs w:val="24"/>
        </w:rPr>
        <w:t xml:space="preserve"> An identification of the relevant </w:t>
      </w:r>
      <w:proofErr w:type="gramStart"/>
      <w:r w:rsidRPr="00F753D5">
        <w:rPr>
          <w:rFonts w:ascii="Times New Roman" w:hAnsi="Times New Roman"/>
          <w:szCs w:val="24"/>
        </w:rPr>
        <w:t>standard,</w:t>
      </w:r>
      <w:proofErr w:type="gramEnd"/>
      <w:r w:rsidRPr="00F753D5">
        <w:rPr>
          <w:rFonts w:ascii="Times New Roman" w:hAnsi="Times New Roman"/>
          <w:szCs w:val="24"/>
        </w:rPr>
        <w:t xml:space="preserve"> or other requirement, that is the basis of the notification and the source's compliance date;</w:t>
      </w:r>
    </w:p>
    <w:p w:rsidR="00F753D5" w:rsidRPr="00F753D5" w:rsidRDefault="00F753D5" w:rsidP="00F753D5">
      <w:pPr>
        <w:widowControl/>
        <w:tabs>
          <w:tab w:val="left" w:pos="916"/>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 w:hanging="630"/>
        <w:jc w:val="both"/>
        <w:rPr>
          <w:rFonts w:ascii="Times New Roman" w:hAnsi="Times New Roman"/>
          <w:szCs w:val="24"/>
        </w:rPr>
      </w:pPr>
      <w:r w:rsidRPr="00F753D5">
        <w:rPr>
          <w:rFonts w:ascii="Times New Roman" w:hAnsi="Times New Roman"/>
          <w:szCs w:val="24"/>
        </w:rPr>
        <w:t xml:space="preserve">    </w:t>
      </w:r>
      <w:r w:rsidRPr="00F753D5">
        <w:rPr>
          <w:rFonts w:ascii="Times New Roman" w:hAnsi="Times New Roman"/>
          <w:b/>
          <w:szCs w:val="24"/>
        </w:rPr>
        <w:t>(iv)</w:t>
      </w:r>
      <w:r w:rsidRPr="00F753D5">
        <w:rPr>
          <w:rFonts w:ascii="Times New Roman" w:hAnsi="Times New Roman"/>
          <w:szCs w:val="24"/>
        </w:rPr>
        <w:t xml:space="preserve"> A brief description of the nature, size, design, and method of operation of the source and an identification of the types of emission points within the affected source subject to the relevant standard and types of hazardous air pollutants emitted; and</w:t>
      </w:r>
    </w:p>
    <w:p w:rsidR="00F753D5" w:rsidRPr="00F753D5" w:rsidRDefault="00F753D5" w:rsidP="00F753D5">
      <w:pPr>
        <w:widowControl/>
        <w:tabs>
          <w:tab w:val="left" w:pos="916"/>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r w:rsidRPr="00F753D5">
        <w:rPr>
          <w:rFonts w:ascii="Times New Roman" w:hAnsi="Times New Roman"/>
          <w:szCs w:val="24"/>
        </w:rPr>
        <w:t xml:space="preserve">    </w:t>
      </w:r>
      <w:r w:rsidRPr="00F753D5">
        <w:rPr>
          <w:rFonts w:ascii="Times New Roman" w:hAnsi="Times New Roman"/>
          <w:b/>
          <w:szCs w:val="24"/>
        </w:rPr>
        <w:t>(v)</w:t>
      </w:r>
      <w:r w:rsidRPr="00F753D5">
        <w:rPr>
          <w:rFonts w:ascii="Times New Roman" w:hAnsi="Times New Roman"/>
          <w:szCs w:val="24"/>
        </w:rPr>
        <w:t xml:space="preserve"> A statement of whether the affected source is a major source or an area source.</w:t>
      </w:r>
    </w:p>
    <w:p w:rsidR="00F753D5" w:rsidRPr="00F753D5" w:rsidRDefault="00F753D5" w:rsidP="00F753D5">
      <w:pPr>
        <w:widowControl/>
        <w:tabs>
          <w:tab w:val="left" w:pos="916"/>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p>
    <w:p w:rsidR="00F753D5" w:rsidRPr="00F753D5" w:rsidRDefault="00F753D5" w:rsidP="00F753D5">
      <w:pPr>
        <w:widowControl/>
        <w:tabs>
          <w:tab w:val="left" w:pos="916"/>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r w:rsidRPr="00F753D5">
        <w:rPr>
          <w:rFonts w:ascii="Times New Roman" w:hAnsi="Times New Roman"/>
          <w:b/>
          <w:szCs w:val="24"/>
        </w:rPr>
        <w:t>(3)</w:t>
      </w:r>
      <w:r w:rsidRPr="00F753D5">
        <w:rPr>
          <w:rFonts w:ascii="Times New Roman" w:hAnsi="Times New Roman"/>
          <w:szCs w:val="24"/>
        </w:rPr>
        <w:t xml:space="preserve"> [Reserved]</w:t>
      </w:r>
    </w:p>
    <w:p w:rsidR="00F753D5" w:rsidRPr="00F753D5" w:rsidRDefault="00F753D5" w:rsidP="00F753D5">
      <w:pPr>
        <w:widowControl/>
        <w:tabs>
          <w:tab w:val="left" w:pos="916"/>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p>
    <w:p w:rsidR="00F753D5" w:rsidRPr="00F753D5" w:rsidRDefault="00F753D5" w:rsidP="00F753D5">
      <w:pPr>
        <w:widowControl/>
        <w:tabs>
          <w:tab w:val="left" w:pos="916"/>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r w:rsidRPr="00F753D5">
        <w:rPr>
          <w:rFonts w:ascii="Times New Roman" w:hAnsi="Times New Roman"/>
          <w:b/>
          <w:szCs w:val="24"/>
        </w:rPr>
        <w:t>(4)</w:t>
      </w:r>
      <w:r w:rsidRPr="00F753D5">
        <w:rPr>
          <w:rFonts w:ascii="Times New Roman" w:hAnsi="Times New Roman"/>
          <w:szCs w:val="24"/>
        </w:rPr>
        <w:t xml:space="preserve"> The owner or operator of a new or reconstructed major affected source for which an application for approval of construction or reconstruction is required under Sec. 63.5(d) must provide the following information in writing to the Administrator:</w:t>
      </w:r>
    </w:p>
    <w:p w:rsidR="00F753D5" w:rsidRPr="00F753D5" w:rsidRDefault="00F753D5" w:rsidP="00F753D5">
      <w:pPr>
        <w:widowControl/>
        <w:tabs>
          <w:tab w:val="left" w:pos="540"/>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hanging="270"/>
        <w:jc w:val="both"/>
        <w:rPr>
          <w:rFonts w:ascii="Times New Roman" w:hAnsi="Times New Roman"/>
          <w:szCs w:val="24"/>
        </w:rPr>
      </w:pPr>
      <w:r w:rsidRPr="00F753D5">
        <w:rPr>
          <w:rFonts w:ascii="Times New Roman" w:hAnsi="Times New Roman"/>
          <w:b/>
          <w:szCs w:val="24"/>
        </w:rPr>
        <w:t>(</w:t>
      </w:r>
      <w:proofErr w:type="spellStart"/>
      <w:r w:rsidRPr="00F753D5">
        <w:rPr>
          <w:rFonts w:ascii="Times New Roman" w:hAnsi="Times New Roman"/>
          <w:b/>
          <w:szCs w:val="24"/>
        </w:rPr>
        <w:t>i</w:t>
      </w:r>
      <w:proofErr w:type="spellEnd"/>
      <w:r w:rsidRPr="00F753D5">
        <w:rPr>
          <w:rFonts w:ascii="Times New Roman" w:hAnsi="Times New Roman"/>
          <w:b/>
          <w:szCs w:val="24"/>
        </w:rPr>
        <w:t>)</w:t>
      </w:r>
      <w:r w:rsidRPr="00F753D5">
        <w:rPr>
          <w:rFonts w:ascii="Times New Roman" w:hAnsi="Times New Roman"/>
          <w:szCs w:val="24"/>
        </w:rPr>
        <w:t xml:space="preserve">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Sec. 63.5(d)(1)(</w:t>
      </w:r>
      <w:proofErr w:type="spellStart"/>
      <w:r w:rsidRPr="00F753D5">
        <w:rPr>
          <w:rFonts w:ascii="Times New Roman" w:hAnsi="Times New Roman"/>
          <w:szCs w:val="24"/>
        </w:rPr>
        <w:t>i</w:t>
      </w:r>
      <w:proofErr w:type="spellEnd"/>
      <w:r w:rsidRPr="00F753D5">
        <w:rPr>
          <w:rFonts w:ascii="Times New Roman" w:hAnsi="Times New Roman"/>
          <w:szCs w:val="24"/>
        </w:rPr>
        <w:t>); and</w:t>
      </w:r>
    </w:p>
    <w:p w:rsidR="00F753D5" w:rsidRPr="00F753D5" w:rsidRDefault="00F753D5" w:rsidP="00F753D5">
      <w:pPr>
        <w:widowControl/>
        <w:tabs>
          <w:tab w:val="left" w:pos="916"/>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r w:rsidRPr="00F753D5">
        <w:rPr>
          <w:rFonts w:ascii="Times New Roman" w:hAnsi="Times New Roman"/>
          <w:b/>
          <w:szCs w:val="24"/>
        </w:rPr>
        <w:t xml:space="preserve">    (ii)</w:t>
      </w:r>
      <w:proofErr w:type="gramStart"/>
      <w:r w:rsidRPr="00F753D5">
        <w:rPr>
          <w:rFonts w:ascii="Times New Roman" w:hAnsi="Times New Roman"/>
          <w:b/>
          <w:szCs w:val="24"/>
        </w:rPr>
        <w:t>-(</w:t>
      </w:r>
      <w:proofErr w:type="gramEnd"/>
      <w:r w:rsidRPr="00F753D5">
        <w:rPr>
          <w:rFonts w:ascii="Times New Roman" w:hAnsi="Times New Roman"/>
          <w:b/>
          <w:szCs w:val="24"/>
        </w:rPr>
        <w:t>iv)</w:t>
      </w:r>
      <w:r w:rsidRPr="00F753D5">
        <w:rPr>
          <w:rFonts w:ascii="Times New Roman" w:hAnsi="Times New Roman"/>
          <w:szCs w:val="24"/>
        </w:rPr>
        <w:t xml:space="preserve"> [Reserved]</w:t>
      </w:r>
    </w:p>
    <w:p w:rsidR="00F753D5" w:rsidRPr="00F753D5" w:rsidRDefault="00F753D5" w:rsidP="00F753D5">
      <w:pPr>
        <w:widowControl/>
        <w:tabs>
          <w:tab w:val="left" w:pos="916"/>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 w:hanging="630"/>
        <w:jc w:val="both"/>
        <w:rPr>
          <w:rFonts w:ascii="Times New Roman" w:hAnsi="Times New Roman"/>
          <w:szCs w:val="24"/>
        </w:rPr>
      </w:pPr>
      <w:r w:rsidRPr="00F753D5">
        <w:rPr>
          <w:rFonts w:ascii="Times New Roman" w:hAnsi="Times New Roman"/>
          <w:szCs w:val="24"/>
        </w:rPr>
        <w:t xml:space="preserve">    </w:t>
      </w:r>
      <w:r w:rsidRPr="00F753D5">
        <w:rPr>
          <w:rFonts w:ascii="Times New Roman" w:hAnsi="Times New Roman"/>
          <w:b/>
          <w:szCs w:val="24"/>
        </w:rPr>
        <w:t>(v)</w:t>
      </w:r>
      <w:r w:rsidRPr="00F753D5">
        <w:rPr>
          <w:rFonts w:ascii="Times New Roman" w:hAnsi="Times New Roman"/>
          <w:szCs w:val="24"/>
        </w:rPr>
        <w:t xml:space="preserve"> A notification of the actual date of startup of the </w:t>
      </w:r>
      <w:proofErr w:type="gramStart"/>
      <w:r w:rsidRPr="00F753D5">
        <w:rPr>
          <w:rFonts w:ascii="Times New Roman" w:hAnsi="Times New Roman"/>
          <w:szCs w:val="24"/>
        </w:rPr>
        <w:t>source,</w:t>
      </w:r>
      <w:proofErr w:type="gramEnd"/>
      <w:r w:rsidRPr="00F753D5">
        <w:rPr>
          <w:rFonts w:ascii="Times New Roman" w:hAnsi="Times New Roman"/>
          <w:szCs w:val="24"/>
        </w:rPr>
        <w:t xml:space="preserve"> delivered or postmarked within 15 calendar days after that date.</w:t>
      </w:r>
    </w:p>
    <w:p w:rsidR="00F753D5" w:rsidRPr="00F753D5" w:rsidRDefault="00F753D5" w:rsidP="00F753D5">
      <w:pPr>
        <w:widowControl/>
        <w:tabs>
          <w:tab w:val="left" w:pos="916"/>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r w:rsidRPr="00F753D5">
        <w:rPr>
          <w:rFonts w:ascii="Times New Roman" w:hAnsi="Times New Roman"/>
          <w:b/>
          <w:szCs w:val="24"/>
        </w:rPr>
        <w:t>(5)</w:t>
      </w:r>
      <w:r w:rsidRPr="00F753D5">
        <w:rPr>
          <w:rFonts w:ascii="Times New Roman" w:hAnsi="Times New Roman"/>
          <w:szCs w:val="24"/>
        </w:rPr>
        <w:t xml:space="preserve"> The owner or operator of a new or reconstructed affected source for which an application for approval of construction or reconstruction is not required under Sec. 63.5(d) must provide the following information in writing to the Administrator:</w:t>
      </w:r>
    </w:p>
    <w:p w:rsidR="00F753D5" w:rsidRPr="00F753D5" w:rsidRDefault="00F753D5" w:rsidP="00F753D5">
      <w:pPr>
        <w:widowControl/>
        <w:tabs>
          <w:tab w:val="left" w:pos="916"/>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hanging="540"/>
        <w:jc w:val="both"/>
        <w:rPr>
          <w:rFonts w:ascii="Times New Roman" w:hAnsi="Times New Roman"/>
          <w:szCs w:val="24"/>
        </w:rPr>
      </w:pPr>
      <w:r w:rsidRPr="00F753D5">
        <w:rPr>
          <w:rFonts w:ascii="Times New Roman" w:hAnsi="Times New Roman"/>
          <w:szCs w:val="24"/>
        </w:rPr>
        <w:lastRenderedPageBreak/>
        <w:t xml:space="preserve">    </w:t>
      </w:r>
      <w:r w:rsidRPr="00F753D5">
        <w:rPr>
          <w:rFonts w:ascii="Times New Roman" w:hAnsi="Times New Roman"/>
          <w:b/>
          <w:szCs w:val="24"/>
        </w:rPr>
        <w:t>(</w:t>
      </w:r>
      <w:proofErr w:type="spellStart"/>
      <w:r w:rsidRPr="00F753D5">
        <w:rPr>
          <w:rFonts w:ascii="Times New Roman" w:hAnsi="Times New Roman"/>
          <w:b/>
          <w:szCs w:val="24"/>
        </w:rPr>
        <w:t>i</w:t>
      </w:r>
      <w:proofErr w:type="spellEnd"/>
      <w:r w:rsidRPr="00F753D5">
        <w:rPr>
          <w:rFonts w:ascii="Times New Roman" w:hAnsi="Times New Roman"/>
          <w:b/>
          <w:szCs w:val="24"/>
        </w:rPr>
        <w:t>)</w:t>
      </w:r>
      <w:r w:rsidRPr="00F753D5">
        <w:rPr>
          <w:rFonts w:ascii="Times New Roman" w:hAnsi="Times New Roman"/>
          <w:szCs w:val="24"/>
        </w:rPr>
        <w:t xml:space="preserve"> A notification of intention to construct a new affected source, reconstruct an affected source, or reconstruct a source such that the source becomes an affected source, and</w:t>
      </w:r>
    </w:p>
    <w:p w:rsidR="00F753D5" w:rsidRPr="00F753D5" w:rsidRDefault="00F753D5" w:rsidP="00F753D5">
      <w:pPr>
        <w:widowControl/>
        <w:tabs>
          <w:tab w:val="left" w:pos="916"/>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hanging="540"/>
        <w:jc w:val="both"/>
        <w:rPr>
          <w:rFonts w:ascii="Times New Roman" w:hAnsi="Times New Roman"/>
          <w:szCs w:val="24"/>
        </w:rPr>
      </w:pPr>
      <w:r w:rsidRPr="00F753D5">
        <w:rPr>
          <w:rFonts w:ascii="Times New Roman" w:hAnsi="Times New Roman"/>
          <w:b/>
          <w:szCs w:val="24"/>
        </w:rPr>
        <w:t xml:space="preserve">    (ii)</w:t>
      </w:r>
      <w:r w:rsidRPr="00F753D5">
        <w:rPr>
          <w:rFonts w:ascii="Times New Roman" w:hAnsi="Times New Roman"/>
          <w:szCs w:val="24"/>
        </w:rPr>
        <w:t xml:space="preserve"> A notification of the actual date of startup of the </w:t>
      </w:r>
      <w:proofErr w:type="gramStart"/>
      <w:r w:rsidRPr="00F753D5">
        <w:rPr>
          <w:rFonts w:ascii="Times New Roman" w:hAnsi="Times New Roman"/>
          <w:szCs w:val="24"/>
        </w:rPr>
        <w:t>source,</w:t>
      </w:r>
      <w:proofErr w:type="gramEnd"/>
      <w:r w:rsidRPr="00F753D5">
        <w:rPr>
          <w:rFonts w:ascii="Times New Roman" w:hAnsi="Times New Roman"/>
          <w:szCs w:val="24"/>
        </w:rPr>
        <w:t xml:space="preserve"> delivered or postmarked within 15 calendar days after that date.</w:t>
      </w:r>
    </w:p>
    <w:p w:rsidR="00F753D5" w:rsidRPr="00F753D5" w:rsidRDefault="00F753D5" w:rsidP="00F753D5">
      <w:pPr>
        <w:widowControl/>
        <w:tabs>
          <w:tab w:val="left" w:pos="916"/>
          <w:tab w:val="left" w:pos="1832"/>
          <w:tab w:val="left" w:pos="2748"/>
          <w:tab w:val="left" w:pos="3664"/>
          <w:tab w:val="left" w:pos="436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 w:hanging="630"/>
        <w:jc w:val="both"/>
        <w:rPr>
          <w:rFonts w:ascii="Times New Roman" w:hAnsi="Times New Roman"/>
          <w:szCs w:val="24"/>
        </w:rPr>
      </w:pPr>
      <w:r w:rsidRPr="00F753D5">
        <w:rPr>
          <w:rFonts w:ascii="Times New Roman" w:hAnsi="Times New Roman"/>
          <w:szCs w:val="24"/>
        </w:rPr>
        <w:t xml:space="preserve">    </w:t>
      </w:r>
      <w:r w:rsidRPr="00F753D5">
        <w:rPr>
          <w:rFonts w:ascii="Times New Roman" w:hAnsi="Times New Roman"/>
          <w:b/>
          <w:szCs w:val="24"/>
        </w:rPr>
        <w:t>(iii)</w:t>
      </w:r>
      <w:r w:rsidRPr="00F753D5">
        <w:rPr>
          <w:rFonts w:ascii="Times New Roman" w:hAnsi="Times New Roman"/>
          <w:szCs w:val="24"/>
        </w:rPr>
        <w:t xml:space="preserve"> Unless the owner or operator has requested and received prior permission from the Administrator to submit less than the information in Sec. 63.5(d), the notification must include the information required on the application for approval of construction or reconstruction as specified in Sec. 63.5(d)(1)(</w:t>
      </w:r>
      <w:proofErr w:type="spellStart"/>
      <w:r w:rsidRPr="00F753D5">
        <w:rPr>
          <w:rFonts w:ascii="Times New Roman" w:hAnsi="Times New Roman"/>
          <w:szCs w:val="24"/>
        </w:rPr>
        <w:t>i</w:t>
      </w:r>
      <w:proofErr w:type="spellEnd"/>
      <w:r w:rsidRPr="00F753D5">
        <w:rPr>
          <w:rFonts w:ascii="Times New Roman" w:hAnsi="Times New Roman"/>
          <w:szCs w:val="24"/>
        </w:rPr>
        <w:t>).</w:t>
      </w:r>
    </w:p>
    <w:p w:rsidR="00F753D5" w:rsidRPr="00F753D5" w:rsidRDefault="00F753D5" w:rsidP="00F753D5">
      <w:pPr>
        <w:tabs>
          <w:tab w:val="left" w:pos="4365"/>
        </w:tabs>
        <w:overflowPunct w:val="0"/>
        <w:autoSpaceDE w:val="0"/>
        <w:autoSpaceDN w:val="0"/>
        <w:adjustRightInd w:val="0"/>
        <w:textAlignment w:val="baseline"/>
        <w:rPr>
          <w:rFonts w:ascii="Times New Roman" w:hAnsi="Times New Roman"/>
          <w:b/>
          <w:szCs w:val="24"/>
        </w:rPr>
      </w:pPr>
    </w:p>
    <w:p w:rsidR="00F753D5" w:rsidRPr="00F753D5" w:rsidRDefault="00F753D5" w:rsidP="00F753D5">
      <w:pPr>
        <w:tabs>
          <w:tab w:val="left" w:pos="4365"/>
        </w:tabs>
        <w:overflowPunct w:val="0"/>
        <w:autoSpaceDE w:val="0"/>
        <w:autoSpaceDN w:val="0"/>
        <w:adjustRightInd w:val="0"/>
        <w:textAlignment w:val="baseline"/>
        <w:rPr>
          <w:rFonts w:ascii="Times New Roman" w:hAnsi="Times New Roman"/>
          <w:b/>
          <w:szCs w:val="24"/>
        </w:rPr>
      </w:pPr>
    </w:p>
    <w:p w:rsidR="00F753D5" w:rsidRPr="00F753D5" w:rsidRDefault="00F753D5" w:rsidP="00F753D5">
      <w:pPr>
        <w:tabs>
          <w:tab w:val="left" w:pos="4365"/>
        </w:tabs>
        <w:overflowPunct w:val="0"/>
        <w:autoSpaceDE w:val="0"/>
        <w:autoSpaceDN w:val="0"/>
        <w:adjustRightInd w:val="0"/>
        <w:textAlignment w:val="baseline"/>
        <w:rPr>
          <w:rFonts w:ascii="Times New Roman" w:hAnsi="Times New Roman"/>
          <w:b/>
          <w:szCs w:val="24"/>
        </w:rPr>
      </w:pPr>
    </w:p>
    <w:p w:rsidR="00F753D5" w:rsidRPr="00F753D5" w:rsidRDefault="00F753D5" w:rsidP="00F753D5">
      <w:pPr>
        <w:tabs>
          <w:tab w:val="left" w:pos="4365"/>
        </w:tabs>
        <w:overflowPunct w:val="0"/>
        <w:autoSpaceDE w:val="0"/>
        <w:autoSpaceDN w:val="0"/>
        <w:adjustRightInd w:val="0"/>
        <w:textAlignment w:val="baseline"/>
        <w:rPr>
          <w:rFonts w:ascii="Times New Roman" w:hAnsi="Times New Roman"/>
          <w:b/>
          <w:szCs w:val="24"/>
        </w:rPr>
      </w:pPr>
    </w:p>
    <w:p w:rsidR="00F753D5" w:rsidRPr="00F753D5" w:rsidRDefault="00F753D5" w:rsidP="00F753D5">
      <w:pPr>
        <w:tabs>
          <w:tab w:val="left" w:pos="4365"/>
        </w:tabs>
        <w:overflowPunct w:val="0"/>
        <w:autoSpaceDE w:val="0"/>
        <w:autoSpaceDN w:val="0"/>
        <w:adjustRightInd w:val="0"/>
        <w:textAlignment w:val="baseline"/>
        <w:rPr>
          <w:rFonts w:ascii="Times New Roman" w:hAnsi="Times New Roman"/>
          <w:b/>
          <w:szCs w:val="24"/>
        </w:rPr>
      </w:pPr>
    </w:p>
    <w:p w:rsidR="00F753D5" w:rsidRPr="00F753D5" w:rsidRDefault="00F753D5" w:rsidP="00F753D5">
      <w:pPr>
        <w:tabs>
          <w:tab w:val="left" w:pos="4365"/>
        </w:tabs>
        <w:overflowPunct w:val="0"/>
        <w:autoSpaceDE w:val="0"/>
        <w:autoSpaceDN w:val="0"/>
        <w:adjustRightInd w:val="0"/>
        <w:textAlignment w:val="baseline"/>
        <w:rPr>
          <w:rFonts w:ascii="Times New Roman" w:hAnsi="Times New Roman"/>
          <w:b/>
          <w:szCs w:val="24"/>
        </w:rPr>
      </w:pPr>
    </w:p>
    <w:p w:rsidR="00F753D5" w:rsidRPr="00F753D5" w:rsidRDefault="00F753D5" w:rsidP="00F753D5">
      <w:pPr>
        <w:tabs>
          <w:tab w:val="left" w:pos="4365"/>
        </w:tabs>
        <w:overflowPunct w:val="0"/>
        <w:autoSpaceDE w:val="0"/>
        <w:autoSpaceDN w:val="0"/>
        <w:adjustRightInd w:val="0"/>
        <w:textAlignment w:val="baseline"/>
        <w:rPr>
          <w:rFonts w:ascii="Times New Roman" w:hAnsi="Times New Roman"/>
          <w:b/>
          <w:szCs w:val="24"/>
        </w:rPr>
      </w:pPr>
    </w:p>
    <w:p w:rsidR="00F753D5" w:rsidRPr="00F753D5" w:rsidRDefault="00F753D5" w:rsidP="00F753D5">
      <w:pPr>
        <w:tabs>
          <w:tab w:val="left" w:pos="4365"/>
        </w:tabs>
        <w:overflowPunct w:val="0"/>
        <w:autoSpaceDE w:val="0"/>
        <w:autoSpaceDN w:val="0"/>
        <w:adjustRightInd w:val="0"/>
        <w:textAlignment w:val="baseline"/>
        <w:rPr>
          <w:rFonts w:ascii="Times New Roman" w:hAnsi="Times New Roman"/>
          <w:b/>
          <w:szCs w:val="24"/>
        </w:rPr>
      </w:pPr>
    </w:p>
    <w:p w:rsidR="00F753D5" w:rsidRPr="00F753D5" w:rsidRDefault="00F753D5" w:rsidP="00F753D5">
      <w:pPr>
        <w:tabs>
          <w:tab w:val="left" w:pos="4365"/>
        </w:tabs>
        <w:overflowPunct w:val="0"/>
        <w:autoSpaceDE w:val="0"/>
        <w:autoSpaceDN w:val="0"/>
        <w:adjustRightInd w:val="0"/>
        <w:textAlignment w:val="baseline"/>
        <w:rPr>
          <w:rFonts w:ascii="Times New Roman" w:hAnsi="Times New Roman"/>
          <w:b/>
          <w:szCs w:val="24"/>
        </w:rPr>
      </w:pPr>
    </w:p>
    <w:p w:rsidR="00F753D5" w:rsidRPr="00F753D5" w:rsidRDefault="00F753D5" w:rsidP="00F753D5">
      <w:pPr>
        <w:tabs>
          <w:tab w:val="left" w:pos="4365"/>
        </w:tabs>
        <w:overflowPunct w:val="0"/>
        <w:autoSpaceDE w:val="0"/>
        <w:autoSpaceDN w:val="0"/>
        <w:adjustRightInd w:val="0"/>
        <w:textAlignment w:val="baseline"/>
        <w:rPr>
          <w:rFonts w:ascii="Times New Roman" w:hAnsi="Times New Roman"/>
          <w:b/>
          <w:szCs w:val="24"/>
        </w:rPr>
      </w:pPr>
    </w:p>
    <w:p w:rsidR="00F753D5" w:rsidRPr="00F753D5" w:rsidRDefault="00F753D5" w:rsidP="00F753D5">
      <w:pPr>
        <w:tabs>
          <w:tab w:val="left" w:pos="4365"/>
        </w:tabs>
        <w:overflowPunct w:val="0"/>
        <w:autoSpaceDE w:val="0"/>
        <w:autoSpaceDN w:val="0"/>
        <w:adjustRightInd w:val="0"/>
        <w:textAlignment w:val="baseline"/>
        <w:rPr>
          <w:rFonts w:ascii="Times New Roman" w:hAnsi="Times New Roman"/>
          <w:b/>
          <w:szCs w:val="24"/>
        </w:rPr>
      </w:pPr>
    </w:p>
    <w:p w:rsidR="00F753D5" w:rsidRPr="00F753D5" w:rsidRDefault="00F753D5" w:rsidP="00F753D5">
      <w:pPr>
        <w:tabs>
          <w:tab w:val="left" w:pos="4365"/>
        </w:tabs>
        <w:overflowPunct w:val="0"/>
        <w:autoSpaceDE w:val="0"/>
        <w:autoSpaceDN w:val="0"/>
        <w:adjustRightInd w:val="0"/>
        <w:textAlignment w:val="baseline"/>
        <w:rPr>
          <w:rFonts w:ascii="Times New Roman" w:hAnsi="Times New Roman"/>
          <w:b/>
          <w:szCs w:val="24"/>
        </w:rPr>
      </w:pPr>
    </w:p>
    <w:p w:rsidR="00F753D5" w:rsidRPr="00F753D5" w:rsidRDefault="00F753D5" w:rsidP="00F753D5">
      <w:pPr>
        <w:tabs>
          <w:tab w:val="left" w:pos="4365"/>
        </w:tabs>
        <w:overflowPunct w:val="0"/>
        <w:autoSpaceDE w:val="0"/>
        <w:autoSpaceDN w:val="0"/>
        <w:adjustRightInd w:val="0"/>
        <w:textAlignment w:val="baseline"/>
        <w:rPr>
          <w:rFonts w:ascii="Times New Roman" w:hAnsi="Times New Roman"/>
          <w:b/>
          <w:szCs w:val="24"/>
        </w:rPr>
      </w:pPr>
    </w:p>
    <w:p w:rsidR="00F753D5" w:rsidRPr="00F753D5" w:rsidRDefault="00F753D5" w:rsidP="00F753D5">
      <w:pPr>
        <w:tabs>
          <w:tab w:val="left" w:pos="-1080"/>
          <w:tab w:val="left" w:pos="-360"/>
          <w:tab w:val="left" w:pos="720"/>
          <w:tab w:val="left" w:pos="1440"/>
          <w:tab w:val="left" w:pos="2160"/>
          <w:tab w:val="left" w:pos="2880"/>
          <w:tab w:val="left" w:pos="3528"/>
          <w:tab w:val="left" w:pos="4248"/>
          <w:tab w:val="left" w:pos="4365"/>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p>
    <w:p w:rsidR="00F753D5" w:rsidRPr="00F753D5" w:rsidRDefault="00F753D5" w:rsidP="00F753D5">
      <w:pPr>
        <w:tabs>
          <w:tab w:val="left" w:pos="-1080"/>
          <w:tab w:val="left" w:pos="-360"/>
          <w:tab w:val="left" w:pos="720"/>
          <w:tab w:val="left" w:pos="1440"/>
          <w:tab w:val="left" w:pos="2160"/>
          <w:tab w:val="left" w:pos="2880"/>
          <w:tab w:val="left" w:pos="3528"/>
          <w:tab w:val="left" w:pos="4248"/>
          <w:tab w:val="left" w:pos="4365"/>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p>
    <w:p w:rsidR="00F753D5" w:rsidRPr="00F753D5" w:rsidRDefault="00F753D5" w:rsidP="00F753D5">
      <w:pPr>
        <w:tabs>
          <w:tab w:val="left" w:pos="-1080"/>
          <w:tab w:val="left" w:pos="-360"/>
          <w:tab w:val="left" w:pos="720"/>
          <w:tab w:val="left" w:pos="1440"/>
          <w:tab w:val="left" w:pos="2160"/>
          <w:tab w:val="left" w:pos="2880"/>
          <w:tab w:val="left" w:pos="3528"/>
          <w:tab w:val="left" w:pos="4248"/>
          <w:tab w:val="left" w:pos="4365"/>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p>
    <w:p w:rsidR="00703D1E" w:rsidRPr="00F13003" w:rsidRDefault="00703D1E"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96485" w:rsidRPr="00F13003" w:rsidRDefault="00E96485" w:rsidP="00703D1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sectPr w:rsidR="00E96485" w:rsidRPr="00F13003" w:rsidSect="00FD38CE">
      <w:headerReference w:type="default" r:id="rId14"/>
      <w:footerReference w:type="default" r:id="rId15"/>
      <w:endnotePr>
        <w:numFmt w:val="decimal"/>
      </w:endnotePr>
      <w:pgSz w:w="12240" w:h="15840"/>
      <w:pgMar w:top="1440" w:right="1080" w:bottom="720" w:left="1080" w:header="144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E5F" w:rsidRDefault="00E14E5F">
      <w:pPr>
        <w:spacing w:line="20" w:lineRule="exact"/>
      </w:pPr>
    </w:p>
  </w:endnote>
  <w:endnote w:type="continuationSeparator" w:id="0">
    <w:p w:rsidR="00E14E5F" w:rsidRDefault="00E14E5F">
      <w:r>
        <w:t xml:space="preserve"> </w:t>
      </w:r>
    </w:p>
  </w:endnote>
  <w:endnote w:type="continuationNotice" w:id="1">
    <w:p w:rsidR="00E14E5F" w:rsidRDefault="00E14E5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5DD" w:rsidRPr="005B184C" w:rsidRDefault="00DF15D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5DD" w:rsidRDefault="00DF15DD">
    <w:pPr>
      <w:spacing w:before="140" w:line="100" w:lineRule="exact"/>
      <w:rPr>
        <w:sz w:val="10"/>
      </w:rPr>
    </w:pPr>
  </w:p>
  <w:p w:rsidR="00DF15DD" w:rsidRPr="005B184C" w:rsidRDefault="00DF15D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609F7">
      <w:rPr>
        <w:rFonts w:ascii="Times New Roman" w:hAnsi="Times New Roman"/>
        <w:spacing w:val="-3"/>
      </w:rPr>
      <w:t xml:space="preserve">Page </w:t>
    </w:r>
    <w:r w:rsidRPr="003609F7">
      <w:rPr>
        <w:rFonts w:ascii="Times New Roman" w:hAnsi="Times New Roman"/>
        <w:spacing w:val="-3"/>
      </w:rPr>
      <w:fldChar w:fldCharType="begin"/>
    </w:r>
    <w:r w:rsidRPr="003609F7">
      <w:rPr>
        <w:rFonts w:ascii="Times New Roman" w:hAnsi="Times New Roman"/>
        <w:spacing w:val="-3"/>
      </w:rPr>
      <w:instrText>page \* arabic</w:instrText>
    </w:r>
    <w:r w:rsidRPr="003609F7">
      <w:rPr>
        <w:rFonts w:ascii="Times New Roman" w:hAnsi="Times New Roman"/>
        <w:spacing w:val="-3"/>
      </w:rPr>
      <w:fldChar w:fldCharType="separate"/>
    </w:r>
    <w:r w:rsidR="00661331">
      <w:rPr>
        <w:rFonts w:ascii="Times New Roman" w:hAnsi="Times New Roman"/>
        <w:noProof/>
        <w:spacing w:val="-3"/>
      </w:rPr>
      <w:t>6</w:t>
    </w:r>
    <w:r w:rsidRPr="003609F7">
      <w:rPr>
        <w:rFonts w:ascii="Times New Roman" w:hAnsi="Times New Roman"/>
        <w:spacing w:val="-3"/>
      </w:rPr>
      <w:fldChar w:fldCharType="end"/>
    </w:r>
    <w:r w:rsidRPr="003609F7">
      <w:rPr>
        <w:rFonts w:ascii="Times New Roman" w:hAnsi="Times New Roman"/>
        <w:spacing w:val="-3"/>
      </w:rPr>
      <w:t xml:space="preserve"> of</w:t>
    </w:r>
    <w:r>
      <w:rPr>
        <w:rFonts w:ascii="Times New Roman" w:hAnsi="Times New Roman"/>
        <w:spacing w:val="-3"/>
      </w:rPr>
      <w:t xml:space="preserve"> </w:t>
    </w:r>
    <w:r w:rsidR="002A0691">
      <w:rPr>
        <w:rFonts w:ascii="Times New Roman" w:hAnsi="Times New Roman"/>
        <w:spacing w:val="-3"/>
      </w:rPr>
      <w:t>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5DD" w:rsidRPr="005B184C" w:rsidRDefault="00DF15D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E5F" w:rsidRDefault="00E14E5F">
      <w:r>
        <w:separator/>
      </w:r>
    </w:p>
  </w:footnote>
  <w:footnote w:type="continuationSeparator" w:id="0">
    <w:p w:rsidR="00E14E5F" w:rsidRDefault="00E14E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5DD" w:rsidRPr="00767284" w:rsidRDefault="00DF15DD">
    <w:pPr>
      <w:pStyle w:val="Header"/>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5DD" w:rsidRDefault="00DF15D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
  <w:p w:rsidR="00DF15DD" w:rsidRDefault="00DF15D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5DD" w:rsidRPr="001D3222" w:rsidRDefault="00DF15D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006EEA">
      <w:rPr>
        <w:rFonts w:ascii="Times New Roman" w:hAnsi="Times New Roman"/>
      </w:rPr>
      <w:t>PERMITTEE:</w:t>
    </w:r>
    <w:r w:rsidRPr="00006EEA">
      <w:rPr>
        <w:rFonts w:ascii="Times New Roman" w:hAnsi="Times New Roman"/>
      </w:rPr>
      <w:tab/>
    </w:r>
    <w:r w:rsidRPr="00006EEA">
      <w:rPr>
        <w:rFonts w:ascii="Times New Roman" w:hAnsi="Times New Roman"/>
      </w:rPr>
      <w:tab/>
    </w:r>
    <w:r w:rsidRPr="00006EEA">
      <w:rPr>
        <w:rFonts w:ascii="Times New Roman" w:hAnsi="Times New Roman"/>
      </w:rPr>
      <w:tab/>
    </w:r>
    <w:r w:rsidRPr="00006EEA">
      <w:rPr>
        <w:rFonts w:ascii="Times New Roman" w:hAnsi="Times New Roman"/>
      </w:rPr>
      <w:tab/>
    </w:r>
    <w:r>
      <w:rPr>
        <w:rFonts w:ascii="Times New Roman" w:hAnsi="Times New Roman"/>
      </w:rPr>
      <w:tab/>
    </w:r>
    <w:r w:rsidRPr="001D3222">
      <w:rPr>
        <w:rFonts w:ascii="Times New Roman" w:hAnsi="Times New Roman"/>
      </w:rPr>
      <w:t>PERMIT/CERTIFICATION NO.: 0571029-022-AC</w:t>
    </w:r>
  </w:p>
  <w:p w:rsidR="00DF15DD" w:rsidRPr="001D3222" w:rsidRDefault="00DF15DD" w:rsidP="001D322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D3222">
      <w:rPr>
        <w:rFonts w:ascii="Times New Roman" w:hAnsi="Times New Roman"/>
        <w:spacing w:val="-3"/>
      </w:rPr>
      <w:t>International Paper Company</w:t>
    </w:r>
    <w:r w:rsidRPr="001D3222">
      <w:rPr>
        <w:rFonts w:ascii="Times New Roman" w:hAnsi="Times New Roman"/>
      </w:rPr>
      <w:tab/>
    </w:r>
    <w:r w:rsidRPr="001D3222">
      <w:rPr>
        <w:rFonts w:ascii="Times New Roman" w:hAnsi="Times New Roman"/>
      </w:rPr>
      <w:tab/>
    </w:r>
    <w:r w:rsidRPr="001D3222">
      <w:rPr>
        <w:rFonts w:ascii="Times New Roman" w:hAnsi="Times New Roman"/>
      </w:rPr>
      <w:tab/>
      <w:t xml:space="preserve">PROJECT:  </w:t>
    </w:r>
    <w:r w:rsidRPr="001D3222">
      <w:rPr>
        <w:rFonts w:ascii="Times New Roman" w:hAnsi="Times New Roman"/>
        <w:spacing w:val="-3"/>
        <w:szCs w:val="24"/>
      </w:rPr>
      <w:t>Increase PM PTE for the Scrap Collection</w:t>
    </w:r>
  </w:p>
  <w:p w:rsidR="00DF15DD" w:rsidRPr="001D3222" w:rsidRDefault="00DF15DD" w:rsidP="001D322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D3222">
      <w:rPr>
        <w:rFonts w:ascii="Times New Roman" w:hAnsi="Times New Roman"/>
        <w:spacing w:val="-3"/>
        <w:szCs w:val="24"/>
      </w:rPr>
      <w:t xml:space="preserve">                                                                                                   System </w:t>
    </w:r>
    <w:proofErr w:type="spellStart"/>
    <w:r w:rsidRPr="001D3222">
      <w:rPr>
        <w:rFonts w:ascii="Times New Roman" w:hAnsi="Times New Roman"/>
        <w:spacing w:val="-3"/>
        <w:szCs w:val="24"/>
      </w:rPr>
      <w:t>Baghouse</w:t>
    </w:r>
    <w:proofErr w:type="spellEnd"/>
    <w:r w:rsidRPr="001D3222">
      <w:rPr>
        <w:rFonts w:ascii="Times New Roman" w:hAnsi="Times New Roman"/>
        <w:spacing w:val="-3"/>
        <w:szCs w:val="24"/>
      </w:rPr>
      <w:t xml:space="preserve"> and Increase Ink Usage</w:t>
    </w:r>
  </w:p>
  <w:p w:rsidR="00DF15DD" w:rsidRPr="00006EEA" w:rsidRDefault="00DF15D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006EEA">
      <w:rPr>
        <w:rFonts w:ascii="Times New Roman" w:hAnsi="Times New Roman"/>
      </w:rPr>
      <w:tab/>
    </w:r>
    <w:r w:rsidRPr="00006EEA">
      <w:rPr>
        <w:rFonts w:ascii="Times New Roman" w:hAnsi="Times New Roman"/>
      </w:rPr>
      <w:tab/>
    </w:r>
    <w:r w:rsidRPr="00006EEA">
      <w:rPr>
        <w:rFonts w:ascii="Times New Roman" w:hAnsi="Times New Roman"/>
      </w:rPr>
      <w:tab/>
    </w:r>
    <w:r w:rsidRPr="00006EEA">
      <w:rPr>
        <w:rFonts w:ascii="Times New Roman" w:hAnsi="Times New Roman"/>
      </w:rPr>
      <w:tab/>
    </w:r>
    <w:r w:rsidRPr="00006EEA">
      <w:rPr>
        <w:rFonts w:ascii="Times New Roman" w:hAnsi="Times New Roman"/>
      </w:rPr>
      <w:tab/>
    </w:r>
    <w:r w:rsidRPr="00006EEA">
      <w:rPr>
        <w:rFonts w:ascii="Times New Roman" w:hAnsi="Times New Roman"/>
      </w:rPr>
      <w:tab/>
    </w:r>
    <w:r w:rsidRPr="00006EEA">
      <w:rPr>
        <w:rFonts w:ascii="Times New Roman" w:hAnsi="Times New Roman"/>
      </w:rPr>
      <w:tab/>
    </w:r>
    <w:r w:rsidRPr="00006EEA">
      <w:rPr>
        <w:rFonts w:ascii="Times New Roman" w:hAnsi="Times New Roman"/>
      </w:rPr>
      <w:tab/>
    </w:r>
  </w:p>
  <w:p w:rsidR="00DF15DD" w:rsidRDefault="00DF15D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 w:rsidRPr="00006EEA">
      <w:rPr>
        <w:rFonts w:ascii="Times New Roman" w:hAnsi="Times New Roman"/>
      </w:rPr>
      <w:t>SPECIFIC CONDITIONS:</w:t>
    </w:r>
  </w:p>
  <w:p w:rsidR="00DF15DD" w:rsidRDefault="00DF15D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
  <w:p w:rsidR="00DF15DD" w:rsidRDefault="00DF15D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5DD" w:rsidRDefault="00DF15D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
  <w:p w:rsidR="00DF15DD" w:rsidRDefault="00DF15D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C08BC"/>
    <w:multiLevelType w:val="hybridMultilevel"/>
    <w:tmpl w:val="87181862"/>
    <w:lvl w:ilvl="0" w:tplc="0DB41F42">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061047C9"/>
    <w:multiLevelType w:val="singleLevel"/>
    <w:tmpl w:val="6ED2D42C"/>
    <w:lvl w:ilvl="0">
      <w:start w:val="1"/>
      <w:numFmt w:val="upperLetter"/>
      <w:lvlText w:val="%1)"/>
      <w:lvlJc w:val="left"/>
      <w:pPr>
        <w:tabs>
          <w:tab w:val="num" w:pos="1290"/>
        </w:tabs>
        <w:ind w:left="1290" w:hanging="570"/>
      </w:pPr>
      <w:rPr>
        <w:rFonts w:cs="Times New Roman" w:hint="default"/>
      </w:rPr>
    </w:lvl>
  </w:abstractNum>
  <w:abstractNum w:abstractNumId="2">
    <w:nsid w:val="08DD3916"/>
    <w:multiLevelType w:val="hybridMultilevel"/>
    <w:tmpl w:val="936C2326"/>
    <w:lvl w:ilvl="0" w:tplc="8F6E1106">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6F0BC6"/>
    <w:multiLevelType w:val="singleLevel"/>
    <w:tmpl w:val="B1546B54"/>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
    <w:nsid w:val="10C913E4"/>
    <w:multiLevelType w:val="hybridMultilevel"/>
    <w:tmpl w:val="BB2AE576"/>
    <w:lvl w:ilvl="0" w:tplc="B306A306">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nsid w:val="118848E1"/>
    <w:multiLevelType w:val="hybridMultilevel"/>
    <w:tmpl w:val="A3E4D2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4D11A7"/>
    <w:multiLevelType w:val="hybridMultilevel"/>
    <w:tmpl w:val="E0442BE2"/>
    <w:lvl w:ilvl="0" w:tplc="B54829BA">
      <w:start w:val="1"/>
      <w:numFmt w:val="upperLetter"/>
      <w:lvlText w:val="%1)"/>
      <w:lvlJc w:val="left"/>
      <w:pPr>
        <w:ind w:left="1170" w:hanging="360"/>
      </w:pPr>
      <w:rPr>
        <w:rFonts w:cs="Times New Roman" w:hint="default"/>
        <w:b w:val="0"/>
        <w:i w:val="0"/>
        <w:sz w:val="24"/>
        <w:u w:val="none"/>
      </w:rPr>
    </w:lvl>
    <w:lvl w:ilvl="1" w:tplc="04090019" w:tentative="1">
      <w:start w:val="1"/>
      <w:numFmt w:val="lowerLetter"/>
      <w:lvlText w:val="%2."/>
      <w:lvlJc w:val="left"/>
      <w:pPr>
        <w:ind w:left="1890" w:hanging="360"/>
      </w:pPr>
      <w:rPr>
        <w:rFonts w:cs="Times New Roman"/>
      </w:rPr>
    </w:lvl>
    <w:lvl w:ilvl="2" w:tplc="0409001B" w:tentative="1">
      <w:start w:val="1"/>
      <w:numFmt w:val="lowerRoman"/>
      <w:lvlText w:val="%3."/>
      <w:lvlJc w:val="right"/>
      <w:pPr>
        <w:ind w:left="2610" w:hanging="180"/>
      </w:pPr>
      <w:rPr>
        <w:rFonts w:cs="Times New Roman"/>
      </w:rPr>
    </w:lvl>
    <w:lvl w:ilvl="3" w:tplc="0409000F" w:tentative="1">
      <w:start w:val="1"/>
      <w:numFmt w:val="decimal"/>
      <w:lvlText w:val="%4."/>
      <w:lvlJc w:val="left"/>
      <w:pPr>
        <w:ind w:left="3330" w:hanging="360"/>
      </w:pPr>
      <w:rPr>
        <w:rFonts w:cs="Times New Roman"/>
      </w:rPr>
    </w:lvl>
    <w:lvl w:ilvl="4" w:tplc="04090019" w:tentative="1">
      <w:start w:val="1"/>
      <w:numFmt w:val="lowerLetter"/>
      <w:lvlText w:val="%5."/>
      <w:lvlJc w:val="left"/>
      <w:pPr>
        <w:ind w:left="4050" w:hanging="360"/>
      </w:pPr>
      <w:rPr>
        <w:rFonts w:cs="Times New Roman"/>
      </w:rPr>
    </w:lvl>
    <w:lvl w:ilvl="5" w:tplc="0409001B" w:tentative="1">
      <w:start w:val="1"/>
      <w:numFmt w:val="lowerRoman"/>
      <w:lvlText w:val="%6."/>
      <w:lvlJc w:val="right"/>
      <w:pPr>
        <w:ind w:left="4770" w:hanging="180"/>
      </w:pPr>
      <w:rPr>
        <w:rFonts w:cs="Times New Roman"/>
      </w:rPr>
    </w:lvl>
    <w:lvl w:ilvl="6" w:tplc="0409000F" w:tentative="1">
      <w:start w:val="1"/>
      <w:numFmt w:val="decimal"/>
      <w:lvlText w:val="%7."/>
      <w:lvlJc w:val="left"/>
      <w:pPr>
        <w:ind w:left="5490" w:hanging="360"/>
      </w:pPr>
      <w:rPr>
        <w:rFonts w:cs="Times New Roman"/>
      </w:rPr>
    </w:lvl>
    <w:lvl w:ilvl="7" w:tplc="04090019" w:tentative="1">
      <w:start w:val="1"/>
      <w:numFmt w:val="lowerLetter"/>
      <w:lvlText w:val="%8."/>
      <w:lvlJc w:val="left"/>
      <w:pPr>
        <w:ind w:left="6210" w:hanging="360"/>
      </w:pPr>
      <w:rPr>
        <w:rFonts w:cs="Times New Roman"/>
      </w:rPr>
    </w:lvl>
    <w:lvl w:ilvl="8" w:tplc="0409001B" w:tentative="1">
      <w:start w:val="1"/>
      <w:numFmt w:val="lowerRoman"/>
      <w:lvlText w:val="%9."/>
      <w:lvlJc w:val="right"/>
      <w:pPr>
        <w:ind w:left="6930" w:hanging="180"/>
      </w:pPr>
      <w:rPr>
        <w:rFonts w:cs="Times New Roman"/>
      </w:rPr>
    </w:lvl>
  </w:abstractNum>
  <w:abstractNum w:abstractNumId="7">
    <w:nsid w:val="27F10253"/>
    <w:multiLevelType w:val="hybridMultilevel"/>
    <w:tmpl w:val="AC0E49F8"/>
    <w:lvl w:ilvl="0" w:tplc="B54829BA">
      <w:start w:val="1"/>
      <w:numFmt w:val="upperLetter"/>
      <w:lvlText w:val="%1)"/>
      <w:lvlJc w:val="left"/>
      <w:pPr>
        <w:ind w:left="1170" w:hanging="360"/>
      </w:pPr>
      <w:rPr>
        <w:rFonts w:cs="Times New Roman" w:hint="default"/>
        <w:b w:val="0"/>
        <w:i w:val="0"/>
        <w:sz w:val="24"/>
        <w:u w:val="none"/>
      </w:rPr>
    </w:lvl>
    <w:lvl w:ilvl="1" w:tplc="04090019" w:tentative="1">
      <w:start w:val="1"/>
      <w:numFmt w:val="lowerLetter"/>
      <w:lvlText w:val="%2."/>
      <w:lvlJc w:val="left"/>
      <w:pPr>
        <w:ind w:left="1890" w:hanging="360"/>
      </w:pPr>
      <w:rPr>
        <w:rFonts w:cs="Times New Roman"/>
      </w:rPr>
    </w:lvl>
    <w:lvl w:ilvl="2" w:tplc="0409001B" w:tentative="1">
      <w:start w:val="1"/>
      <w:numFmt w:val="lowerRoman"/>
      <w:lvlText w:val="%3."/>
      <w:lvlJc w:val="right"/>
      <w:pPr>
        <w:ind w:left="2610" w:hanging="180"/>
      </w:pPr>
      <w:rPr>
        <w:rFonts w:cs="Times New Roman"/>
      </w:rPr>
    </w:lvl>
    <w:lvl w:ilvl="3" w:tplc="0409000F" w:tentative="1">
      <w:start w:val="1"/>
      <w:numFmt w:val="decimal"/>
      <w:lvlText w:val="%4."/>
      <w:lvlJc w:val="left"/>
      <w:pPr>
        <w:ind w:left="3330" w:hanging="360"/>
      </w:pPr>
      <w:rPr>
        <w:rFonts w:cs="Times New Roman"/>
      </w:rPr>
    </w:lvl>
    <w:lvl w:ilvl="4" w:tplc="04090019" w:tentative="1">
      <w:start w:val="1"/>
      <w:numFmt w:val="lowerLetter"/>
      <w:lvlText w:val="%5."/>
      <w:lvlJc w:val="left"/>
      <w:pPr>
        <w:ind w:left="4050" w:hanging="360"/>
      </w:pPr>
      <w:rPr>
        <w:rFonts w:cs="Times New Roman"/>
      </w:rPr>
    </w:lvl>
    <w:lvl w:ilvl="5" w:tplc="0409001B" w:tentative="1">
      <w:start w:val="1"/>
      <w:numFmt w:val="lowerRoman"/>
      <w:lvlText w:val="%6."/>
      <w:lvlJc w:val="right"/>
      <w:pPr>
        <w:ind w:left="4770" w:hanging="180"/>
      </w:pPr>
      <w:rPr>
        <w:rFonts w:cs="Times New Roman"/>
      </w:rPr>
    </w:lvl>
    <w:lvl w:ilvl="6" w:tplc="0409000F" w:tentative="1">
      <w:start w:val="1"/>
      <w:numFmt w:val="decimal"/>
      <w:lvlText w:val="%7."/>
      <w:lvlJc w:val="left"/>
      <w:pPr>
        <w:ind w:left="5490" w:hanging="360"/>
      </w:pPr>
      <w:rPr>
        <w:rFonts w:cs="Times New Roman"/>
      </w:rPr>
    </w:lvl>
    <w:lvl w:ilvl="7" w:tplc="04090019" w:tentative="1">
      <w:start w:val="1"/>
      <w:numFmt w:val="lowerLetter"/>
      <w:lvlText w:val="%8."/>
      <w:lvlJc w:val="left"/>
      <w:pPr>
        <w:ind w:left="6210" w:hanging="360"/>
      </w:pPr>
      <w:rPr>
        <w:rFonts w:cs="Times New Roman"/>
      </w:rPr>
    </w:lvl>
    <w:lvl w:ilvl="8" w:tplc="0409001B" w:tentative="1">
      <w:start w:val="1"/>
      <w:numFmt w:val="lowerRoman"/>
      <w:lvlText w:val="%9."/>
      <w:lvlJc w:val="right"/>
      <w:pPr>
        <w:ind w:left="6930" w:hanging="180"/>
      </w:pPr>
      <w:rPr>
        <w:rFonts w:cs="Times New Roman"/>
      </w:rPr>
    </w:lvl>
  </w:abstractNum>
  <w:abstractNum w:abstractNumId="8">
    <w:nsid w:val="308D5506"/>
    <w:multiLevelType w:val="singleLevel"/>
    <w:tmpl w:val="537659B8"/>
    <w:lvl w:ilvl="0">
      <w:start w:val="4"/>
      <w:numFmt w:val="upperLetter"/>
      <w:lvlText w:val="%1. "/>
      <w:legacy w:legacy="1" w:legacySpace="0" w:legacyIndent="360"/>
      <w:lvlJc w:val="left"/>
      <w:pPr>
        <w:ind w:left="930" w:hanging="360"/>
      </w:pPr>
      <w:rPr>
        <w:rFonts w:ascii="Times New Roman" w:hAnsi="Times New Roman" w:cs="Times New Roman" w:hint="default"/>
        <w:b w:val="0"/>
        <w:i w:val="0"/>
        <w:sz w:val="24"/>
        <w:u w:val="none"/>
      </w:rPr>
    </w:lvl>
  </w:abstractNum>
  <w:abstractNum w:abstractNumId="9">
    <w:nsid w:val="38B65321"/>
    <w:multiLevelType w:val="singleLevel"/>
    <w:tmpl w:val="57D4B86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0">
    <w:nsid w:val="4091391B"/>
    <w:multiLevelType w:val="hybridMultilevel"/>
    <w:tmpl w:val="A2F40B02"/>
    <w:lvl w:ilvl="0" w:tplc="BBE0090E">
      <w:start w:val="2"/>
      <w:numFmt w:val="upperLetter"/>
      <w:lvlText w:val="%1)"/>
      <w:lvlJc w:val="left"/>
      <w:pPr>
        <w:tabs>
          <w:tab w:val="num" w:pos="0"/>
        </w:tabs>
        <w:ind w:left="1080" w:hanging="360"/>
      </w:pPr>
      <w:rPr>
        <w:rFonts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5935BF9"/>
    <w:multiLevelType w:val="hybridMultilevel"/>
    <w:tmpl w:val="3D60DDA4"/>
    <w:lvl w:ilvl="0" w:tplc="2062AAE8">
      <w:start w:val="8"/>
      <w:numFmt w:val="upperLetter"/>
      <w:lvlText w:val="%1)"/>
      <w:lvlJc w:val="left"/>
      <w:pPr>
        <w:tabs>
          <w:tab w:val="num" w:pos="0"/>
        </w:tabs>
        <w:ind w:left="1080" w:hanging="360"/>
      </w:pPr>
      <w:rPr>
        <w:rFonts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4C825A77"/>
    <w:multiLevelType w:val="singleLevel"/>
    <w:tmpl w:val="22F8E886"/>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3">
    <w:nsid w:val="526B0AF3"/>
    <w:multiLevelType w:val="singleLevel"/>
    <w:tmpl w:val="8638885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4">
    <w:nsid w:val="53756877"/>
    <w:multiLevelType w:val="hybridMultilevel"/>
    <w:tmpl w:val="E1B0A91A"/>
    <w:lvl w:ilvl="0" w:tplc="B54829BA">
      <w:start w:val="1"/>
      <w:numFmt w:val="upperLetter"/>
      <w:lvlText w:val="%1)"/>
      <w:lvlJc w:val="left"/>
      <w:pPr>
        <w:ind w:left="1170" w:hanging="360"/>
      </w:pPr>
      <w:rPr>
        <w:rFonts w:cs="Times New Roman" w:hint="default"/>
        <w:b w:val="0"/>
        <w:i w:val="0"/>
        <w:sz w:val="24"/>
        <w:u w:val="none"/>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15">
    <w:nsid w:val="56887141"/>
    <w:multiLevelType w:val="hybridMultilevel"/>
    <w:tmpl w:val="EC6E0106"/>
    <w:lvl w:ilvl="0" w:tplc="8AF8DE76">
      <w:start w:val="3"/>
      <w:numFmt w:val="upperLetter"/>
      <w:lvlText w:val="%1)"/>
      <w:lvlJc w:val="left"/>
      <w:pPr>
        <w:tabs>
          <w:tab w:val="num" w:pos="1155"/>
        </w:tabs>
        <w:ind w:left="1155" w:hanging="555"/>
      </w:pPr>
      <w:rPr>
        <w:rFonts w:cs="Times New Roman" w:hint="default"/>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16">
    <w:nsid w:val="65610057"/>
    <w:multiLevelType w:val="hybridMultilevel"/>
    <w:tmpl w:val="01C4FF88"/>
    <w:lvl w:ilvl="0" w:tplc="D85247BA">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9AE77DE"/>
    <w:multiLevelType w:val="hybridMultilevel"/>
    <w:tmpl w:val="5B9AABBE"/>
    <w:lvl w:ilvl="0" w:tplc="BCAA3958">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69F70865"/>
    <w:multiLevelType w:val="hybridMultilevel"/>
    <w:tmpl w:val="54ACE43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nsid w:val="72E622CF"/>
    <w:multiLevelType w:val="hybridMultilevel"/>
    <w:tmpl w:val="49DE387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79B4419C"/>
    <w:multiLevelType w:val="hybridMultilevel"/>
    <w:tmpl w:val="AE8CB44E"/>
    <w:lvl w:ilvl="0" w:tplc="089A3B12">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num w:numId="1">
    <w:abstractNumId w:val="8"/>
  </w:num>
  <w:num w:numId="2">
    <w:abstractNumId w:val="13"/>
  </w:num>
  <w:num w:numId="3">
    <w:abstractNumId w:val="3"/>
  </w:num>
  <w:num w:numId="4">
    <w:abstractNumId w:val="12"/>
  </w:num>
  <w:num w:numId="5">
    <w:abstractNumId w:val="9"/>
  </w:num>
  <w:num w:numId="6">
    <w:abstractNumId w:val="9"/>
    <w:lvlOverride w:ilvl="0">
      <w:lvl w:ilvl="0">
        <w:start w:val="5"/>
        <w:numFmt w:val="lowerLetter"/>
        <w:lvlText w:val="(%1) "/>
        <w:legacy w:legacy="1" w:legacySpace="0" w:legacyIndent="360"/>
        <w:lvlJc w:val="left"/>
        <w:pPr>
          <w:ind w:left="1080" w:hanging="360"/>
        </w:pPr>
        <w:rPr>
          <w:rFonts w:ascii="Courier New" w:hAnsi="Courier New" w:cs="Times New Roman" w:hint="default"/>
          <w:b w:val="0"/>
          <w:i w:val="0"/>
          <w:sz w:val="24"/>
          <w:u w:val="none"/>
        </w:rPr>
      </w:lvl>
    </w:lvlOverride>
  </w:num>
  <w:num w:numId="7">
    <w:abstractNumId w:val="1"/>
  </w:num>
  <w:num w:numId="8">
    <w:abstractNumId w:val="20"/>
  </w:num>
  <w:num w:numId="9">
    <w:abstractNumId w:val="4"/>
  </w:num>
  <w:num w:numId="10">
    <w:abstractNumId w:val="17"/>
  </w:num>
  <w:num w:numId="11">
    <w:abstractNumId w:val="0"/>
  </w:num>
  <w:num w:numId="12">
    <w:abstractNumId w:val="15"/>
  </w:num>
  <w:num w:numId="13">
    <w:abstractNumId w:val="5"/>
  </w:num>
  <w:num w:numId="14">
    <w:abstractNumId w:val="19"/>
  </w:num>
  <w:num w:numId="15">
    <w:abstractNumId w:val="16"/>
  </w:num>
  <w:num w:numId="16">
    <w:abstractNumId w:val="14"/>
  </w:num>
  <w:num w:numId="17">
    <w:abstractNumId w:val="6"/>
  </w:num>
  <w:num w:numId="18">
    <w:abstractNumId w:val="7"/>
  </w:num>
  <w:num w:numId="19">
    <w:abstractNumId w:val="10"/>
  </w:num>
  <w:num w:numId="20">
    <w:abstractNumId w:val="11"/>
  </w:num>
  <w:num w:numId="21">
    <w:abstractNumId w:val="2"/>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605"/>
    <w:rsid w:val="000035A4"/>
    <w:rsid w:val="00006EEA"/>
    <w:rsid w:val="00014CD4"/>
    <w:rsid w:val="00021A9A"/>
    <w:rsid w:val="000244EF"/>
    <w:rsid w:val="00027AA5"/>
    <w:rsid w:val="00037288"/>
    <w:rsid w:val="000506E3"/>
    <w:rsid w:val="00083606"/>
    <w:rsid w:val="00085AF8"/>
    <w:rsid w:val="00090C42"/>
    <w:rsid w:val="000A1740"/>
    <w:rsid w:val="000A7A86"/>
    <w:rsid w:val="000B1CBE"/>
    <w:rsid w:val="000B31BB"/>
    <w:rsid w:val="000C4BF5"/>
    <w:rsid w:val="000D0A60"/>
    <w:rsid w:val="000E00EA"/>
    <w:rsid w:val="000F6342"/>
    <w:rsid w:val="000F64A0"/>
    <w:rsid w:val="00113C8E"/>
    <w:rsid w:val="00126776"/>
    <w:rsid w:val="0013544E"/>
    <w:rsid w:val="00163292"/>
    <w:rsid w:val="00166006"/>
    <w:rsid w:val="0017394F"/>
    <w:rsid w:val="00176D95"/>
    <w:rsid w:val="001776C9"/>
    <w:rsid w:val="00192ECD"/>
    <w:rsid w:val="00196DAD"/>
    <w:rsid w:val="001A0EEF"/>
    <w:rsid w:val="001A7399"/>
    <w:rsid w:val="001B13F2"/>
    <w:rsid w:val="001B3454"/>
    <w:rsid w:val="001D3222"/>
    <w:rsid w:val="001D7BF0"/>
    <w:rsid w:val="001E3ABC"/>
    <w:rsid w:val="00207F5B"/>
    <w:rsid w:val="002304B8"/>
    <w:rsid w:val="00236D02"/>
    <w:rsid w:val="00247004"/>
    <w:rsid w:val="00251FE7"/>
    <w:rsid w:val="0025737F"/>
    <w:rsid w:val="00257A93"/>
    <w:rsid w:val="002734F9"/>
    <w:rsid w:val="00280EE8"/>
    <w:rsid w:val="00286CD9"/>
    <w:rsid w:val="002873F3"/>
    <w:rsid w:val="002909C9"/>
    <w:rsid w:val="0029499B"/>
    <w:rsid w:val="002A0691"/>
    <w:rsid w:val="002A4991"/>
    <w:rsid w:val="002A5600"/>
    <w:rsid w:val="002B3E8B"/>
    <w:rsid w:val="002B769A"/>
    <w:rsid w:val="002C3FD3"/>
    <w:rsid w:val="002D45BC"/>
    <w:rsid w:val="002D57E1"/>
    <w:rsid w:val="002D78DE"/>
    <w:rsid w:val="002E62CB"/>
    <w:rsid w:val="00302C5F"/>
    <w:rsid w:val="00302EA3"/>
    <w:rsid w:val="00317E8B"/>
    <w:rsid w:val="00322DED"/>
    <w:rsid w:val="00333E23"/>
    <w:rsid w:val="0034052D"/>
    <w:rsid w:val="00344DCE"/>
    <w:rsid w:val="0034631F"/>
    <w:rsid w:val="00347966"/>
    <w:rsid w:val="00352E9F"/>
    <w:rsid w:val="003559E8"/>
    <w:rsid w:val="00356D38"/>
    <w:rsid w:val="003667DF"/>
    <w:rsid w:val="003830CA"/>
    <w:rsid w:val="003B13A4"/>
    <w:rsid w:val="003B4881"/>
    <w:rsid w:val="003D5634"/>
    <w:rsid w:val="003E5FA6"/>
    <w:rsid w:val="00402D9B"/>
    <w:rsid w:val="0040456B"/>
    <w:rsid w:val="0041542F"/>
    <w:rsid w:val="00433346"/>
    <w:rsid w:val="0043614B"/>
    <w:rsid w:val="00455687"/>
    <w:rsid w:val="004557D4"/>
    <w:rsid w:val="00461987"/>
    <w:rsid w:val="0047403D"/>
    <w:rsid w:val="004875DD"/>
    <w:rsid w:val="00492DDC"/>
    <w:rsid w:val="004A2FAF"/>
    <w:rsid w:val="004B4AB0"/>
    <w:rsid w:val="004D72F2"/>
    <w:rsid w:val="004E637C"/>
    <w:rsid w:val="004F71FA"/>
    <w:rsid w:val="005011F5"/>
    <w:rsid w:val="005119B7"/>
    <w:rsid w:val="00512582"/>
    <w:rsid w:val="005234BB"/>
    <w:rsid w:val="00524A25"/>
    <w:rsid w:val="005270C3"/>
    <w:rsid w:val="005332D5"/>
    <w:rsid w:val="00534B26"/>
    <w:rsid w:val="00535484"/>
    <w:rsid w:val="005377AB"/>
    <w:rsid w:val="00537E1F"/>
    <w:rsid w:val="00553066"/>
    <w:rsid w:val="00553D6F"/>
    <w:rsid w:val="00554200"/>
    <w:rsid w:val="005605FD"/>
    <w:rsid w:val="00563B28"/>
    <w:rsid w:val="00565419"/>
    <w:rsid w:val="00566172"/>
    <w:rsid w:val="0056726A"/>
    <w:rsid w:val="005751C4"/>
    <w:rsid w:val="00587911"/>
    <w:rsid w:val="00593390"/>
    <w:rsid w:val="005A49C3"/>
    <w:rsid w:val="005A6CE9"/>
    <w:rsid w:val="005B184C"/>
    <w:rsid w:val="005B4591"/>
    <w:rsid w:val="005B64F0"/>
    <w:rsid w:val="005C308E"/>
    <w:rsid w:val="005C466D"/>
    <w:rsid w:val="005D5B20"/>
    <w:rsid w:val="005F1FFC"/>
    <w:rsid w:val="006030DA"/>
    <w:rsid w:val="0060641D"/>
    <w:rsid w:val="0061470A"/>
    <w:rsid w:val="00624B21"/>
    <w:rsid w:val="00624E32"/>
    <w:rsid w:val="00634C29"/>
    <w:rsid w:val="00635B18"/>
    <w:rsid w:val="006435EA"/>
    <w:rsid w:val="00646EAA"/>
    <w:rsid w:val="00661331"/>
    <w:rsid w:val="00663999"/>
    <w:rsid w:val="00676CE4"/>
    <w:rsid w:val="006A6C7F"/>
    <w:rsid w:val="006B1947"/>
    <w:rsid w:val="006D0B8F"/>
    <w:rsid w:val="006D19F8"/>
    <w:rsid w:val="006D3F3E"/>
    <w:rsid w:val="006F12AB"/>
    <w:rsid w:val="00703D1E"/>
    <w:rsid w:val="00711246"/>
    <w:rsid w:val="007158FA"/>
    <w:rsid w:val="0074109C"/>
    <w:rsid w:val="00750CFD"/>
    <w:rsid w:val="007574BB"/>
    <w:rsid w:val="00765BF6"/>
    <w:rsid w:val="00767284"/>
    <w:rsid w:val="00767ED6"/>
    <w:rsid w:val="00773613"/>
    <w:rsid w:val="00773654"/>
    <w:rsid w:val="00773ABD"/>
    <w:rsid w:val="00774A6A"/>
    <w:rsid w:val="00775CF2"/>
    <w:rsid w:val="00786AB6"/>
    <w:rsid w:val="00790EB0"/>
    <w:rsid w:val="0079364E"/>
    <w:rsid w:val="00794F77"/>
    <w:rsid w:val="007A376F"/>
    <w:rsid w:val="007C2A5E"/>
    <w:rsid w:val="007C2DF9"/>
    <w:rsid w:val="007C4352"/>
    <w:rsid w:val="007D2C61"/>
    <w:rsid w:val="007D4D3C"/>
    <w:rsid w:val="007E1AE3"/>
    <w:rsid w:val="007E242A"/>
    <w:rsid w:val="007E377F"/>
    <w:rsid w:val="008149CD"/>
    <w:rsid w:val="00814E0F"/>
    <w:rsid w:val="00824E38"/>
    <w:rsid w:val="008302FF"/>
    <w:rsid w:val="00832F5B"/>
    <w:rsid w:val="008335D1"/>
    <w:rsid w:val="008335F3"/>
    <w:rsid w:val="00844DB2"/>
    <w:rsid w:val="00850FC0"/>
    <w:rsid w:val="0085539F"/>
    <w:rsid w:val="00887AF6"/>
    <w:rsid w:val="00891F88"/>
    <w:rsid w:val="008A2784"/>
    <w:rsid w:val="008A5BEF"/>
    <w:rsid w:val="008B1093"/>
    <w:rsid w:val="008C156E"/>
    <w:rsid w:val="008E68B1"/>
    <w:rsid w:val="008F2311"/>
    <w:rsid w:val="00904CA9"/>
    <w:rsid w:val="00915A0D"/>
    <w:rsid w:val="00930C6C"/>
    <w:rsid w:val="00931B2B"/>
    <w:rsid w:val="00935CB7"/>
    <w:rsid w:val="00942DD6"/>
    <w:rsid w:val="00944333"/>
    <w:rsid w:val="00952B0B"/>
    <w:rsid w:val="009561D9"/>
    <w:rsid w:val="00960ACA"/>
    <w:rsid w:val="00963A54"/>
    <w:rsid w:val="009676CC"/>
    <w:rsid w:val="00985153"/>
    <w:rsid w:val="00986FD2"/>
    <w:rsid w:val="009876B3"/>
    <w:rsid w:val="009A0034"/>
    <w:rsid w:val="009A22F6"/>
    <w:rsid w:val="009B1086"/>
    <w:rsid w:val="009B27F5"/>
    <w:rsid w:val="009C7C3B"/>
    <w:rsid w:val="009C7EDE"/>
    <w:rsid w:val="009E26E6"/>
    <w:rsid w:val="009E51F0"/>
    <w:rsid w:val="009E5605"/>
    <w:rsid w:val="009F159C"/>
    <w:rsid w:val="00A017C1"/>
    <w:rsid w:val="00A03991"/>
    <w:rsid w:val="00A161D4"/>
    <w:rsid w:val="00A17779"/>
    <w:rsid w:val="00A20841"/>
    <w:rsid w:val="00A34D06"/>
    <w:rsid w:val="00A415A7"/>
    <w:rsid w:val="00A436C4"/>
    <w:rsid w:val="00A53EA1"/>
    <w:rsid w:val="00A771BF"/>
    <w:rsid w:val="00A773B0"/>
    <w:rsid w:val="00A77501"/>
    <w:rsid w:val="00A80A13"/>
    <w:rsid w:val="00A906F6"/>
    <w:rsid w:val="00A90C33"/>
    <w:rsid w:val="00A91342"/>
    <w:rsid w:val="00A92920"/>
    <w:rsid w:val="00A92B73"/>
    <w:rsid w:val="00A9350B"/>
    <w:rsid w:val="00AA036D"/>
    <w:rsid w:val="00AB3830"/>
    <w:rsid w:val="00AB7F3E"/>
    <w:rsid w:val="00AC0DF2"/>
    <w:rsid w:val="00AC3DC4"/>
    <w:rsid w:val="00AC5BB3"/>
    <w:rsid w:val="00AD6761"/>
    <w:rsid w:val="00AF0217"/>
    <w:rsid w:val="00B06CE2"/>
    <w:rsid w:val="00B2122A"/>
    <w:rsid w:val="00B21794"/>
    <w:rsid w:val="00B27AE8"/>
    <w:rsid w:val="00B30394"/>
    <w:rsid w:val="00B30B99"/>
    <w:rsid w:val="00B322B9"/>
    <w:rsid w:val="00B364D5"/>
    <w:rsid w:val="00B37609"/>
    <w:rsid w:val="00B41D2D"/>
    <w:rsid w:val="00B441CD"/>
    <w:rsid w:val="00B512C0"/>
    <w:rsid w:val="00B5773F"/>
    <w:rsid w:val="00B57E1B"/>
    <w:rsid w:val="00B619B1"/>
    <w:rsid w:val="00B639DB"/>
    <w:rsid w:val="00B67945"/>
    <w:rsid w:val="00B7420E"/>
    <w:rsid w:val="00B91410"/>
    <w:rsid w:val="00B94FEC"/>
    <w:rsid w:val="00B96419"/>
    <w:rsid w:val="00B9666C"/>
    <w:rsid w:val="00BA382C"/>
    <w:rsid w:val="00BB5DD3"/>
    <w:rsid w:val="00BC3371"/>
    <w:rsid w:val="00BC64EF"/>
    <w:rsid w:val="00BF14C8"/>
    <w:rsid w:val="00BF6120"/>
    <w:rsid w:val="00C0136F"/>
    <w:rsid w:val="00C07D08"/>
    <w:rsid w:val="00C12DFF"/>
    <w:rsid w:val="00C1597C"/>
    <w:rsid w:val="00C21038"/>
    <w:rsid w:val="00C2147B"/>
    <w:rsid w:val="00C22A30"/>
    <w:rsid w:val="00C37620"/>
    <w:rsid w:val="00C421E8"/>
    <w:rsid w:val="00C52646"/>
    <w:rsid w:val="00C556B7"/>
    <w:rsid w:val="00C568F0"/>
    <w:rsid w:val="00C7082C"/>
    <w:rsid w:val="00C72CB6"/>
    <w:rsid w:val="00CA10FE"/>
    <w:rsid w:val="00CA64B0"/>
    <w:rsid w:val="00CB17CF"/>
    <w:rsid w:val="00CB41F4"/>
    <w:rsid w:val="00CC5111"/>
    <w:rsid w:val="00CD3D51"/>
    <w:rsid w:val="00CD4256"/>
    <w:rsid w:val="00CE0787"/>
    <w:rsid w:val="00CE0905"/>
    <w:rsid w:val="00CE0F4C"/>
    <w:rsid w:val="00CE2238"/>
    <w:rsid w:val="00CE5BB9"/>
    <w:rsid w:val="00CF257E"/>
    <w:rsid w:val="00CF54FA"/>
    <w:rsid w:val="00CF7FB5"/>
    <w:rsid w:val="00D0077F"/>
    <w:rsid w:val="00D11CB6"/>
    <w:rsid w:val="00D13130"/>
    <w:rsid w:val="00D13BF5"/>
    <w:rsid w:val="00D30F1E"/>
    <w:rsid w:val="00D3100A"/>
    <w:rsid w:val="00D31DF8"/>
    <w:rsid w:val="00D32A98"/>
    <w:rsid w:val="00D36316"/>
    <w:rsid w:val="00D5464E"/>
    <w:rsid w:val="00D56760"/>
    <w:rsid w:val="00D60B51"/>
    <w:rsid w:val="00D62F18"/>
    <w:rsid w:val="00D65EFF"/>
    <w:rsid w:val="00D67F5E"/>
    <w:rsid w:val="00D71717"/>
    <w:rsid w:val="00D74F78"/>
    <w:rsid w:val="00D84638"/>
    <w:rsid w:val="00D8509B"/>
    <w:rsid w:val="00D85F44"/>
    <w:rsid w:val="00D90D97"/>
    <w:rsid w:val="00D92569"/>
    <w:rsid w:val="00D92B3A"/>
    <w:rsid w:val="00D97DD0"/>
    <w:rsid w:val="00DA4CAC"/>
    <w:rsid w:val="00DA6907"/>
    <w:rsid w:val="00DB361B"/>
    <w:rsid w:val="00DB7208"/>
    <w:rsid w:val="00DC0656"/>
    <w:rsid w:val="00DC2152"/>
    <w:rsid w:val="00DC653D"/>
    <w:rsid w:val="00DD08DF"/>
    <w:rsid w:val="00DD2A0B"/>
    <w:rsid w:val="00DD4961"/>
    <w:rsid w:val="00DE10C8"/>
    <w:rsid w:val="00DE2009"/>
    <w:rsid w:val="00DF15DD"/>
    <w:rsid w:val="00DF3621"/>
    <w:rsid w:val="00DF4DB3"/>
    <w:rsid w:val="00DF5504"/>
    <w:rsid w:val="00E14E5F"/>
    <w:rsid w:val="00E401EB"/>
    <w:rsid w:val="00E56A00"/>
    <w:rsid w:val="00E66492"/>
    <w:rsid w:val="00E75DD7"/>
    <w:rsid w:val="00E82154"/>
    <w:rsid w:val="00E90494"/>
    <w:rsid w:val="00E90791"/>
    <w:rsid w:val="00E92845"/>
    <w:rsid w:val="00E94139"/>
    <w:rsid w:val="00E96485"/>
    <w:rsid w:val="00EA154C"/>
    <w:rsid w:val="00EA4725"/>
    <w:rsid w:val="00EB5A71"/>
    <w:rsid w:val="00EB6F43"/>
    <w:rsid w:val="00EB7FB8"/>
    <w:rsid w:val="00EC0350"/>
    <w:rsid w:val="00EC4714"/>
    <w:rsid w:val="00EC63CD"/>
    <w:rsid w:val="00ED230C"/>
    <w:rsid w:val="00ED2EA1"/>
    <w:rsid w:val="00ED5D6F"/>
    <w:rsid w:val="00EF007D"/>
    <w:rsid w:val="00EF4690"/>
    <w:rsid w:val="00EF6164"/>
    <w:rsid w:val="00F13003"/>
    <w:rsid w:val="00F155BE"/>
    <w:rsid w:val="00F236C3"/>
    <w:rsid w:val="00F3311E"/>
    <w:rsid w:val="00F437E7"/>
    <w:rsid w:val="00F56804"/>
    <w:rsid w:val="00F620AB"/>
    <w:rsid w:val="00F657CF"/>
    <w:rsid w:val="00F66539"/>
    <w:rsid w:val="00F66977"/>
    <w:rsid w:val="00F67E0B"/>
    <w:rsid w:val="00F710E4"/>
    <w:rsid w:val="00F753D5"/>
    <w:rsid w:val="00F75B07"/>
    <w:rsid w:val="00F762C7"/>
    <w:rsid w:val="00F77C21"/>
    <w:rsid w:val="00F85CDB"/>
    <w:rsid w:val="00F90756"/>
    <w:rsid w:val="00FA38F6"/>
    <w:rsid w:val="00FA4FC0"/>
    <w:rsid w:val="00FA53B4"/>
    <w:rsid w:val="00FB01F9"/>
    <w:rsid w:val="00FB1799"/>
    <w:rsid w:val="00FB4354"/>
    <w:rsid w:val="00FB4FA7"/>
    <w:rsid w:val="00FB517F"/>
    <w:rsid w:val="00FC1FA2"/>
    <w:rsid w:val="00FC2076"/>
    <w:rsid w:val="00FD2163"/>
    <w:rsid w:val="00FD38CE"/>
    <w:rsid w:val="00FD5B68"/>
    <w:rsid w:val="00FE6E41"/>
    <w:rsid w:val="00FE6F35"/>
    <w:rsid w:val="00FE7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D3C"/>
    <w:pPr>
      <w:widowControl w:val="0"/>
    </w:pPr>
    <w:rPr>
      <w:rFonts w:ascii="Courier New" w:hAnsi="Courier New"/>
      <w:sz w:val="24"/>
      <w:szCs w:val="20"/>
    </w:rPr>
  </w:style>
  <w:style w:type="paragraph" w:styleId="Heading1">
    <w:name w:val="heading 1"/>
    <w:basedOn w:val="Normal"/>
    <w:next w:val="Normal"/>
    <w:link w:val="Heading1Char"/>
    <w:uiPriority w:val="99"/>
    <w:qFormat/>
    <w:rsid w:val="007D4D3C"/>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7D4D3C"/>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3D5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E43D5E"/>
    <w:rPr>
      <w:rFonts w:asciiTheme="majorHAnsi" w:eastAsiaTheme="majorEastAsia" w:hAnsiTheme="majorHAnsi" w:cstheme="majorBidi"/>
      <w:b/>
      <w:bCs/>
      <w:i/>
      <w:iCs/>
      <w:sz w:val="28"/>
      <w:szCs w:val="28"/>
    </w:rPr>
  </w:style>
  <w:style w:type="paragraph" w:styleId="EndnoteText">
    <w:name w:val="endnote text"/>
    <w:basedOn w:val="Normal"/>
    <w:link w:val="EndnoteTextChar"/>
    <w:uiPriority w:val="99"/>
    <w:semiHidden/>
    <w:rsid w:val="007D4D3C"/>
  </w:style>
  <w:style w:type="character" w:customStyle="1" w:styleId="EndnoteTextChar">
    <w:name w:val="Endnote Text Char"/>
    <w:basedOn w:val="DefaultParagraphFont"/>
    <w:link w:val="EndnoteText"/>
    <w:uiPriority w:val="99"/>
    <w:semiHidden/>
    <w:rsid w:val="00E43D5E"/>
    <w:rPr>
      <w:rFonts w:ascii="Courier New" w:hAnsi="Courier New"/>
      <w:sz w:val="20"/>
      <w:szCs w:val="20"/>
    </w:rPr>
  </w:style>
  <w:style w:type="character" w:styleId="EndnoteReference">
    <w:name w:val="endnote reference"/>
    <w:basedOn w:val="DefaultParagraphFont"/>
    <w:uiPriority w:val="99"/>
    <w:semiHidden/>
    <w:rsid w:val="007D4D3C"/>
    <w:rPr>
      <w:rFonts w:cs="Times New Roman"/>
      <w:vertAlign w:val="superscript"/>
    </w:rPr>
  </w:style>
  <w:style w:type="paragraph" w:styleId="FootnoteText">
    <w:name w:val="footnote text"/>
    <w:basedOn w:val="Normal"/>
    <w:link w:val="FootnoteTextChar"/>
    <w:uiPriority w:val="99"/>
    <w:semiHidden/>
    <w:rsid w:val="007D4D3C"/>
  </w:style>
  <w:style w:type="character" w:customStyle="1" w:styleId="FootnoteTextChar">
    <w:name w:val="Footnote Text Char"/>
    <w:basedOn w:val="DefaultParagraphFont"/>
    <w:link w:val="FootnoteText"/>
    <w:uiPriority w:val="99"/>
    <w:semiHidden/>
    <w:rsid w:val="00E43D5E"/>
    <w:rPr>
      <w:rFonts w:ascii="Courier New" w:hAnsi="Courier New"/>
      <w:sz w:val="20"/>
      <w:szCs w:val="20"/>
    </w:rPr>
  </w:style>
  <w:style w:type="character" w:styleId="FootnoteReference">
    <w:name w:val="footnote reference"/>
    <w:basedOn w:val="DefaultParagraphFont"/>
    <w:uiPriority w:val="99"/>
    <w:semiHidden/>
    <w:rsid w:val="007D4D3C"/>
    <w:rPr>
      <w:rFonts w:cs="Times New Roman"/>
      <w:vertAlign w:val="superscript"/>
    </w:rPr>
  </w:style>
  <w:style w:type="paragraph" w:styleId="TOC1">
    <w:name w:val="toc 1"/>
    <w:basedOn w:val="Normal"/>
    <w:next w:val="Normal"/>
    <w:uiPriority w:val="99"/>
    <w:semiHidden/>
    <w:rsid w:val="007D4D3C"/>
    <w:pPr>
      <w:tabs>
        <w:tab w:val="right" w:leader="dot" w:pos="9360"/>
      </w:tabs>
      <w:suppressAutoHyphens/>
      <w:spacing w:before="480"/>
      <w:ind w:left="720" w:right="720" w:hanging="720"/>
    </w:pPr>
  </w:style>
  <w:style w:type="paragraph" w:styleId="TOC2">
    <w:name w:val="toc 2"/>
    <w:basedOn w:val="Normal"/>
    <w:next w:val="Normal"/>
    <w:uiPriority w:val="99"/>
    <w:semiHidden/>
    <w:rsid w:val="007D4D3C"/>
    <w:pPr>
      <w:tabs>
        <w:tab w:val="right" w:leader="dot" w:pos="9360"/>
      </w:tabs>
      <w:suppressAutoHyphens/>
      <w:ind w:left="1440" w:right="720" w:hanging="720"/>
    </w:pPr>
  </w:style>
  <w:style w:type="paragraph" w:styleId="TOC3">
    <w:name w:val="toc 3"/>
    <w:basedOn w:val="Normal"/>
    <w:next w:val="Normal"/>
    <w:uiPriority w:val="99"/>
    <w:semiHidden/>
    <w:rsid w:val="007D4D3C"/>
    <w:pPr>
      <w:tabs>
        <w:tab w:val="right" w:leader="dot" w:pos="9360"/>
      </w:tabs>
      <w:suppressAutoHyphens/>
      <w:ind w:left="2160" w:right="720" w:hanging="720"/>
    </w:pPr>
  </w:style>
  <w:style w:type="paragraph" w:styleId="TOC4">
    <w:name w:val="toc 4"/>
    <w:basedOn w:val="Normal"/>
    <w:next w:val="Normal"/>
    <w:uiPriority w:val="99"/>
    <w:semiHidden/>
    <w:rsid w:val="007D4D3C"/>
    <w:pPr>
      <w:tabs>
        <w:tab w:val="right" w:leader="dot" w:pos="9360"/>
      </w:tabs>
      <w:suppressAutoHyphens/>
      <w:ind w:left="2880" w:right="720" w:hanging="720"/>
    </w:pPr>
  </w:style>
  <w:style w:type="paragraph" w:styleId="TOC5">
    <w:name w:val="toc 5"/>
    <w:basedOn w:val="Normal"/>
    <w:next w:val="Normal"/>
    <w:uiPriority w:val="99"/>
    <w:semiHidden/>
    <w:rsid w:val="007D4D3C"/>
    <w:pPr>
      <w:tabs>
        <w:tab w:val="right" w:leader="dot" w:pos="9360"/>
      </w:tabs>
      <w:suppressAutoHyphens/>
      <w:ind w:left="3600" w:right="720" w:hanging="720"/>
    </w:pPr>
  </w:style>
  <w:style w:type="paragraph" w:styleId="TOC6">
    <w:name w:val="toc 6"/>
    <w:basedOn w:val="Normal"/>
    <w:next w:val="Normal"/>
    <w:uiPriority w:val="99"/>
    <w:semiHidden/>
    <w:rsid w:val="007D4D3C"/>
    <w:pPr>
      <w:tabs>
        <w:tab w:val="right" w:pos="9360"/>
      </w:tabs>
      <w:suppressAutoHyphens/>
      <w:ind w:left="720" w:hanging="720"/>
    </w:pPr>
  </w:style>
  <w:style w:type="paragraph" w:styleId="TOC7">
    <w:name w:val="toc 7"/>
    <w:basedOn w:val="Normal"/>
    <w:next w:val="Normal"/>
    <w:uiPriority w:val="99"/>
    <w:semiHidden/>
    <w:rsid w:val="007D4D3C"/>
    <w:pPr>
      <w:suppressAutoHyphens/>
      <w:ind w:left="720" w:hanging="720"/>
    </w:pPr>
  </w:style>
  <w:style w:type="paragraph" w:styleId="TOC8">
    <w:name w:val="toc 8"/>
    <w:basedOn w:val="Normal"/>
    <w:next w:val="Normal"/>
    <w:uiPriority w:val="99"/>
    <w:semiHidden/>
    <w:rsid w:val="007D4D3C"/>
    <w:pPr>
      <w:tabs>
        <w:tab w:val="right" w:pos="9360"/>
      </w:tabs>
      <w:suppressAutoHyphens/>
      <w:ind w:left="720" w:hanging="720"/>
    </w:pPr>
  </w:style>
  <w:style w:type="paragraph" w:styleId="TOC9">
    <w:name w:val="toc 9"/>
    <w:basedOn w:val="Normal"/>
    <w:next w:val="Normal"/>
    <w:uiPriority w:val="99"/>
    <w:semiHidden/>
    <w:rsid w:val="007D4D3C"/>
    <w:pPr>
      <w:tabs>
        <w:tab w:val="right" w:leader="dot" w:pos="9360"/>
      </w:tabs>
      <w:suppressAutoHyphens/>
      <w:ind w:left="720" w:hanging="720"/>
    </w:pPr>
  </w:style>
  <w:style w:type="paragraph" w:styleId="Index1">
    <w:name w:val="index 1"/>
    <w:basedOn w:val="Normal"/>
    <w:next w:val="Normal"/>
    <w:uiPriority w:val="99"/>
    <w:semiHidden/>
    <w:rsid w:val="007D4D3C"/>
    <w:pPr>
      <w:tabs>
        <w:tab w:val="right" w:leader="dot" w:pos="9360"/>
      </w:tabs>
      <w:suppressAutoHyphens/>
      <w:ind w:left="1440" w:right="720" w:hanging="1440"/>
    </w:pPr>
  </w:style>
  <w:style w:type="paragraph" w:styleId="Index2">
    <w:name w:val="index 2"/>
    <w:basedOn w:val="Normal"/>
    <w:next w:val="Normal"/>
    <w:uiPriority w:val="99"/>
    <w:semiHidden/>
    <w:rsid w:val="007D4D3C"/>
    <w:pPr>
      <w:tabs>
        <w:tab w:val="right" w:leader="dot" w:pos="9360"/>
      </w:tabs>
      <w:suppressAutoHyphens/>
      <w:ind w:left="1440" w:right="720" w:hanging="720"/>
    </w:pPr>
  </w:style>
  <w:style w:type="paragraph" w:styleId="TOAHeading">
    <w:name w:val="toa heading"/>
    <w:basedOn w:val="Normal"/>
    <w:next w:val="Normal"/>
    <w:uiPriority w:val="99"/>
    <w:semiHidden/>
    <w:rsid w:val="007D4D3C"/>
    <w:pPr>
      <w:tabs>
        <w:tab w:val="right" w:pos="9360"/>
      </w:tabs>
      <w:suppressAutoHyphens/>
    </w:pPr>
  </w:style>
  <w:style w:type="paragraph" w:styleId="Caption">
    <w:name w:val="caption"/>
    <w:basedOn w:val="Normal"/>
    <w:next w:val="Normal"/>
    <w:uiPriority w:val="99"/>
    <w:qFormat/>
    <w:rsid w:val="007D4D3C"/>
  </w:style>
  <w:style w:type="character" w:customStyle="1" w:styleId="EquationCaption">
    <w:name w:val="_Equation Caption"/>
    <w:uiPriority w:val="99"/>
    <w:rsid w:val="007D4D3C"/>
  </w:style>
  <w:style w:type="paragraph" w:styleId="Footer">
    <w:name w:val="footer"/>
    <w:basedOn w:val="Normal"/>
    <w:link w:val="FooterChar"/>
    <w:uiPriority w:val="99"/>
    <w:rsid w:val="007D4D3C"/>
    <w:pPr>
      <w:tabs>
        <w:tab w:val="center" w:pos="4320"/>
        <w:tab w:val="right" w:pos="8640"/>
      </w:tabs>
    </w:pPr>
  </w:style>
  <w:style w:type="character" w:customStyle="1" w:styleId="FooterChar">
    <w:name w:val="Footer Char"/>
    <w:basedOn w:val="DefaultParagraphFont"/>
    <w:link w:val="Footer"/>
    <w:uiPriority w:val="99"/>
    <w:semiHidden/>
    <w:rsid w:val="00E43D5E"/>
    <w:rPr>
      <w:rFonts w:ascii="Courier New" w:hAnsi="Courier New"/>
      <w:sz w:val="24"/>
      <w:szCs w:val="20"/>
    </w:rPr>
  </w:style>
  <w:style w:type="paragraph" w:styleId="Header">
    <w:name w:val="header"/>
    <w:basedOn w:val="Normal"/>
    <w:link w:val="HeaderChar"/>
    <w:uiPriority w:val="99"/>
    <w:rsid w:val="007D4D3C"/>
    <w:pPr>
      <w:tabs>
        <w:tab w:val="center" w:pos="4320"/>
        <w:tab w:val="right" w:pos="8640"/>
      </w:tabs>
    </w:pPr>
  </w:style>
  <w:style w:type="character" w:customStyle="1" w:styleId="HeaderChar">
    <w:name w:val="Header Char"/>
    <w:basedOn w:val="DefaultParagraphFont"/>
    <w:link w:val="Header"/>
    <w:uiPriority w:val="99"/>
    <w:rsid w:val="00E43D5E"/>
    <w:rPr>
      <w:rFonts w:ascii="Courier New" w:hAnsi="Courier New"/>
      <w:sz w:val="24"/>
      <w:szCs w:val="20"/>
    </w:rPr>
  </w:style>
  <w:style w:type="paragraph" w:styleId="BodyText">
    <w:name w:val="Body Text"/>
    <w:basedOn w:val="Normal"/>
    <w:link w:val="BodyTextChar"/>
    <w:uiPriority w:val="99"/>
    <w:rsid w:val="007D4D3C"/>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semiHidden/>
    <w:rsid w:val="00E43D5E"/>
    <w:rPr>
      <w:rFonts w:ascii="Courier New" w:hAnsi="Courier New"/>
      <w:sz w:val="24"/>
      <w:szCs w:val="20"/>
    </w:rPr>
  </w:style>
  <w:style w:type="paragraph" w:styleId="BodyTextIndent2">
    <w:name w:val="Body Text Indent 2"/>
    <w:basedOn w:val="Normal"/>
    <w:link w:val="BodyTextIndent2Char"/>
    <w:uiPriority w:val="99"/>
    <w:rsid w:val="007D4D3C"/>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E43D5E"/>
    <w:rPr>
      <w:rFonts w:ascii="Courier New" w:hAnsi="Courier New"/>
      <w:sz w:val="24"/>
      <w:szCs w:val="20"/>
    </w:rPr>
  </w:style>
  <w:style w:type="paragraph" w:styleId="BodyTextIndent3">
    <w:name w:val="Body Text Indent 3"/>
    <w:basedOn w:val="Normal"/>
    <w:link w:val="BodyTextIndent3Char"/>
    <w:uiPriority w:val="99"/>
    <w:rsid w:val="007D4D3C"/>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rsid w:val="00E43D5E"/>
    <w:rPr>
      <w:rFonts w:ascii="Courier New" w:hAnsi="Courier New"/>
      <w:sz w:val="16"/>
      <w:szCs w:val="16"/>
    </w:rPr>
  </w:style>
  <w:style w:type="paragraph" w:styleId="BodyTextIndent">
    <w:name w:val="Body Text Indent"/>
    <w:basedOn w:val="Normal"/>
    <w:link w:val="BodyTextIndentChar"/>
    <w:uiPriority w:val="99"/>
    <w:rsid w:val="007D4D3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52" w:hanging="1152"/>
      <w:jc w:val="both"/>
    </w:pPr>
    <w:rPr>
      <w:spacing w:val="-3"/>
    </w:rPr>
  </w:style>
  <w:style w:type="character" w:customStyle="1" w:styleId="BodyTextIndentChar">
    <w:name w:val="Body Text Indent Char"/>
    <w:basedOn w:val="DefaultParagraphFont"/>
    <w:link w:val="BodyTextIndent"/>
    <w:uiPriority w:val="99"/>
    <w:semiHidden/>
    <w:rsid w:val="00E43D5E"/>
    <w:rPr>
      <w:rFonts w:ascii="Courier New" w:hAnsi="Courier New"/>
      <w:sz w:val="24"/>
      <w:szCs w:val="20"/>
    </w:rPr>
  </w:style>
  <w:style w:type="paragraph" w:customStyle="1" w:styleId="Default">
    <w:name w:val="Default"/>
    <w:rsid w:val="005C308E"/>
    <w:pPr>
      <w:autoSpaceDE w:val="0"/>
      <w:autoSpaceDN w:val="0"/>
      <w:adjustRightInd w:val="0"/>
    </w:pPr>
    <w:rPr>
      <w:color w:val="000000"/>
      <w:sz w:val="24"/>
      <w:szCs w:val="24"/>
    </w:rPr>
  </w:style>
  <w:style w:type="paragraph" w:styleId="NormalWeb">
    <w:name w:val="Normal (Web)"/>
    <w:basedOn w:val="Normal"/>
    <w:uiPriority w:val="99"/>
    <w:rsid w:val="002304B8"/>
    <w:pPr>
      <w:widowControl/>
      <w:spacing w:before="100" w:beforeAutospacing="1" w:after="100" w:afterAutospacing="1"/>
    </w:pPr>
    <w:rPr>
      <w:rFonts w:ascii="Times New Roman" w:hAnsi="Times New Roman"/>
      <w:szCs w:val="24"/>
    </w:rPr>
  </w:style>
  <w:style w:type="paragraph" w:styleId="ListParagraph">
    <w:name w:val="List Paragraph"/>
    <w:basedOn w:val="Normal"/>
    <w:uiPriority w:val="99"/>
    <w:qFormat/>
    <w:rsid w:val="000244EF"/>
    <w:pPr>
      <w:ind w:left="720"/>
    </w:pPr>
  </w:style>
  <w:style w:type="paragraph" w:styleId="BalloonText">
    <w:name w:val="Balloon Text"/>
    <w:basedOn w:val="Normal"/>
    <w:link w:val="BalloonTextChar"/>
    <w:uiPriority w:val="99"/>
    <w:semiHidden/>
    <w:rsid w:val="005D5B20"/>
    <w:rPr>
      <w:rFonts w:ascii="Tahoma" w:hAnsi="Tahoma" w:cs="Tahoma"/>
      <w:sz w:val="16"/>
      <w:szCs w:val="16"/>
    </w:rPr>
  </w:style>
  <w:style w:type="character" w:customStyle="1" w:styleId="BalloonTextChar">
    <w:name w:val="Balloon Text Char"/>
    <w:basedOn w:val="DefaultParagraphFont"/>
    <w:link w:val="BalloonText"/>
    <w:uiPriority w:val="99"/>
    <w:semiHidden/>
    <w:rsid w:val="00E43D5E"/>
    <w:rPr>
      <w:sz w:val="0"/>
      <w:szCs w:val="0"/>
    </w:rPr>
  </w:style>
  <w:style w:type="character" w:styleId="CommentReference">
    <w:name w:val="annotation reference"/>
    <w:basedOn w:val="DefaultParagraphFont"/>
    <w:uiPriority w:val="99"/>
    <w:semiHidden/>
    <w:rsid w:val="005D5B20"/>
    <w:rPr>
      <w:rFonts w:cs="Times New Roman"/>
      <w:sz w:val="16"/>
      <w:szCs w:val="16"/>
    </w:rPr>
  </w:style>
  <w:style w:type="paragraph" w:styleId="CommentText">
    <w:name w:val="annotation text"/>
    <w:basedOn w:val="Normal"/>
    <w:link w:val="CommentTextChar"/>
    <w:uiPriority w:val="99"/>
    <w:semiHidden/>
    <w:rsid w:val="005D5B20"/>
    <w:rPr>
      <w:sz w:val="20"/>
    </w:rPr>
  </w:style>
  <w:style w:type="character" w:customStyle="1" w:styleId="CommentTextChar">
    <w:name w:val="Comment Text Char"/>
    <w:basedOn w:val="DefaultParagraphFont"/>
    <w:link w:val="CommentText"/>
    <w:uiPriority w:val="99"/>
    <w:semiHidden/>
    <w:rsid w:val="00E43D5E"/>
    <w:rPr>
      <w:rFonts w:ascii="Courier New" w:hAnsi="Courier New"/>
      <w:sz w:val="20"/>
      <w:szCs w:val="20"/>
    </w:rPr>
  </w:style>
  <w:style w:type="paragraph" w:styleId="CommentSubject">
    <w:name w:val="annotation subject"/>
    <w:basedOn w:val="CommentText"/>
    <w:next w:val="CommentText"/>
    <w:link w:val="CommentSubjectChar"/>
    <w:uiPriority w:val="99"/>
    <w:semiHidden/>
    <w:rsid w:val="005D5B20"/>
    <w:rPr>
      <w:b/>
      <w:bCs/>
    </w:rPr>
  </w:style>
  <w:style w:type="character" w:customStyle="1" w:styleId="CommentSubjectChar">
    <w:name w:val="Comment Subject Char"/>
    <w:basedOn w:val="CommentTextChar"/>
    <w:link w:val="CommentSubject"/>
    <w:uiPriority w:val="99"/>
    <w:semiHidden/>
    <w:rsid w:val="00E43D5E"/>
    <w:rPr>
      <w:rFonts w:ascii="Courier New" w:hAnsi="Courier New"/>
      <w:b/>
      <w:bCs/>
      <w:sz w:val="20"/>
      <w:szCs w:val="20"/>
    </w:rPr>
  </w:style>
  <w:style w:type="table" w:styleId="TableGrid">
    <w:name w:val="Table Grid"/>
    <w:basedOn w:val="TableNormal"/>
    <w:uiPriority w:val="99"/>
    <w:rsid w:val="00703D1E"/>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D3C"/>
    <w:pPr>
      <w:widowControl w:val="0"/>
    </w:pPr>
    <w:rPr>
      <w:rFonts w:ascii="Courier New" w:hAnsi="Courier New"/>
      <w:sz w:val="24"/>
      <w:szCs w:val="20"/>
    </w:rPr>
  </w:style>
  <w:style w:type="paragraph" w:styleId="Heading1">
    <w:name w:val="heading 1"/>
    <w:basedOn w:val="Normal"/>
    <w:next w:val="Normal"/>
    <w:link w:val="Heading1Char"/>
    <w:uiPriority w:val="99"/>
    <w:qFormat/>
    <w:rsid w:val="007D4D3C"/>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7D4D3C"/>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3D5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E43D5E"/>
    <w:rPr>
      <w:rFonts w:asciiTheme="majorHAnsi" w:eastAsiaTheme="majorEastAsia" w:hAnsiTheme="majorHAnsi" w:cstheme="majorBidi"/>
      <w:b/>
      <w:bCs/>
      <w:i/>
      <w:iCs/>
      <w:sz w:val="28"/>
      <w:szCs w:val="28"/>
    </w:rPr>
  </w:style>
  <w:style w:type="paragraph" w:styleId="EndnoteText">
    <w:name w:val="endnote text"/>
    <w:basedOn w:val="Normal"/>
    <w:link w:val="EndnoteTextChar"/>
    <w:uiPriority w:val="99"/>
    <w:semiHidden/>
    <w:rsid w:val="007D4D3C"/>
  </w:style>
  <w:style w:type="character" w:customStyle="1" w:styleId="EndnoteTextChar">
    <w:name w:val="Endnote Text Char"/>
    <w:basedOn w:val="DefaultParagraphFont"/>
    <w:link w:val="EndnoteText"/>
    <w:uiPriority w:val="99"/>
    <w:semiHidden/>
    <w:rsid w:val="00E43D5E"/>
    <w:rPr>
      <w:rFonts w:ascii="Courier New" w:hAnsi="Courier New"/>
      <w:sz w:val="20"/>
      <w:szCs w:val="20"/>
    </w:rPr>
  </w:style>
  <w:style w:type="character" w:styleId="EndnoteReference">
    <w:name w:val="endnote reference"/>
    <w:basedOn w:val="DefaultParagraphFont"/>
    <w:uiPriority w:val="99"/>
    <w:semiHidden/>
    <w:rsid w:val="007D4D3C"/>
    <w:rPr>
      <w:rFonts w:cs="Times New Roman"/>
      <w:vertAlign w:val="superscript"/>
    </w:rPr>
  </w:style>
  <w:style w:type="paragraph" w:styleId="FootnoteText">
    <w:name w:val="footnote text"/>
    <w:basedOn w:val="Normal"/>
    <w:link w:val="FootnoteTextChar"/>
    <w:uiPriority w:val="99"/>
    <w:semiHidden/>
    <w:rsid w:val="007D4D3C"/>
  </w:style>
  <w:style w:type="character" w:customStyle="1" w:styleId="FootnoteTextChar">
    <w:name w:val="Footnote Text Char"/>
    <w:basedOn w:val="DefaultParagraphFont"/>
    <w:link w:val="FootnoteText"/>
    <w:uiPriority w:val="99"/>
    <w:semiHidden/>
    <w:rsid w:val="00E43D5E"/>
    <w:rPr>
      <w:rFonts w:ascii="Courier New" w:hAnsi="Courier New"/>
      <w:sz w:val="20"/>
      <w:szCs w:val="20"/>
    </w:rPr>
  </w:style>
  <w:style w:type="character" w:styleId="FootnoteReference">
    <w:name w:val="footnote reference"/>
    <w:basedOn w:val="DefaultParagraphFont"/>
    <w:uiPriority w:val="99"/>
    <w:semiHidden/>
    <w:rsid w:val="007D4D3C"/>
    <w:rPr>
      <w:rFonts w:cs="Times New Roman"/>
      <w:vertAlign w:val="superscript"/>
    </w:rPr>
  </w:style>
  <w:style w:type="paragraph" w:styleId="TOC1">
    <w:name w:val="toc 1"/>
    <w:basedOn w:val="Normal"/>
    <w:next w:val="Normal"/>
    <w:uiPriority w:val="99"/>
    <w:semiHidden/>
    <w:rsid w:val="007D4D3C"/>
    <w:pPr>
      <w:tabs>
        <w:tab w:val="right" w:leader="dot" w:pos="9360"/>
      </w:tabs>
      <w:suppressAutoHyphens/>
      <w:spacing w:before="480"/>
      <w:ind w:left="720" w:right="720" w:hanging="720"/>
    </w:pPr>
  </w:style>
  <w:style w:type="paragraph" w:styleId="TOC2">
    <w:name w:val="toc 2"/>
    <w:basedOn w:val="Normal"/>
    <w:next w:val="Normal"/>
    <w:uiPriority w:val="99"/>
    <w:semiHidden/>
    <w:rsid w:val="007D4D3C"/>
    <w:pPr>
      <w:tabs>
        <w:tab w:val="right" w:leader="dot" w:pos="9360"/>
      </w:tabs>
      <w:suppressAutoHyphens/>
      <w:ind w:left="1440" w:right="720" w:hanging="720"/>
    </w:pPr>
  </w:style>
  <w:style w:type="paragraph" w:styleId="TOC3">
    <w:name w:val="toc 3"/>
    <w:basedOn w:val="Normal"/>
    <w:next w:val="Normal"/>
    <w:uiPriority w:val="99"/>
    <w:semiHidden/>
    <w:rsid w:val="007D4D3C"/>
    <w:pPr>
      <w:tabs>
        <w:tab w:val="right" w:leader="dot" w:pos="9360"/>
      </w:tabs>
      <w:suppressAutoHyphens/>
      <w:ind w:left="2160" w:right="720" w:hanging="720"/>
    </w:pPr>
  </w:style>
  <w:style w:type="paragraph" w:styleId="TOC4">
    <w:name w:val="toc 4"/>
    <w:basedOn w:val="Normal"/>
    <w:next w:val="Normal"/>
    <w:uiPriority w:val="99"/>
    <w:semiHidden/>
    <w:rsid w:val="007D4D3C"/>
    <w:pPr>
      <w:tabs>
        <w:tab w:val="right" w:leader="dot" w:pos="9360"/>
      </w:tabs>
      <w:suppressAutoHyphens/>
      <w:ind w:left="2880" w:right="720" w:hanging="720"/>
    </w:pPr>
  </w:style>
  <w:style w:type="paragraph" w:styleId="TOC5">
    <w:name w:val="toc 5"/>
    <w:basedOn w:val="Normal"/>
    <w:next w:val="Normal"/>
    <w:uiPriority w:val="99"/>
    <w:semiHidden/>
    <w:rsid w:val="007D4D3C"/>
    <w:pPr>
      <w:tabs>
        <w:tab w:val="right" w:leader="dot" w:pos="9360"/>
      </w:tabs>
      <w:suppressAutoHyphens/>
      <w:ind w:left="3600" w:right="720" w:hanging="720"/>
    </w:pPr>
  </w:style>
  <w:style w:type="paragraph" w:styleId="TOC6">
    <w:name w:val="toc 6"/>
    <w:basedOn w:val="Normal"/>
    <w:next w:val="Normal"/>
    <w:uiPriority w:val="99"/>
    <w:semiHidden/>
    <w:rsid w:val="007D4D3C"/>
    <w:pPr>
      <w:tabs>
        <w:tab w:val="right" w:pos="9360"/>
      </w:tabs>
      <w:suppressAutoHyphens/>
      <w:ind w:left="720" w:hanging="720"/>
    </w:pPr>
  </w:style>
  <w:style w:type="paragraph" w:styleId="TOC7">
    <w:name w:val="toc 7"/>
    <w:basedOn w:val="Normal"/>
    <w:next w:val="Normal"/>
    <w:uiPriority w:val="99"/>
    <w:semiHidden/>
    <w:rsid w:val="007D4D3C"/>
    <w:pPr>
      <w:suppressAutoHyphens/>
      <w:ind w:left="720" w:hanging="720"/>
    </w:pPr>
  </w:style>
  <w:style w:type="paragraph" w:styleId="TOC8">
    <w:name w:val="toc 8"/>
    <w:basedOn w:val="Normal"/>
    <w:next w:val="Normal"/>
    <w:uiPriority w:val="99"/>
    <w:semiHidden/>
    <w:rsid w:val="007D4D3C"/>
    <w:pPr>
      <w:tabs>
        <w:tab w:val="right" w:pos="9360"/>
      </w:tabs>
      <w:suppressAutoHyphens/>
      <w:ind w:left="720" w:hanging="720"/>
    </w:pPr>
  </w:style>
  <w:style w:type="paragraph" w:styleId="TOC9">
    <w:name w:val="toc 9"/>
    <w:basedOn w:val="Normal"/>
    <w:next w:val="Normal"/>
    <w:uiPriority w:val="99"/>
    <w:semiHidden/>
    <w:rsid w:val="007D4D3C"/>
    <w:pPr>
      <w:tabs>
        <w:tab w:val="right" w:leader="dot" w:pos="9360"/>
      </w:tabs>
      <w:suppressAutoHyphens/>
      <w:ind w:left="720" w:hanging="720"/>
    </w:pPr>
  </w:style>
  <w:style w:type="paragraph" w:styleId="Index1">
    <w:name w:val="index 1"/>
    <w:basedOn w:val="Normal"/>
    <w:next w:val="Normal"/>
    <w:uiPriority w:val="99"/>
    <w:semiHidden/>
    <w:rsid w:val="007D4D3C"/>
    <w:pPr>
      <w:tabs>
        <w:tab w:val="right" w:leader="dot" w:pos="9360"/>
      </w:tabs>
      <w:suppressAutoHyphens/>
      <w:ind w:left="1440" w:right="720" w:hanging="1440"/>
    </w:pPr>
  </w:style>
  <w:style w:type="paragraph" w:styleId="Index2">
    <w:name w:val="index 2"/>
    <w:basedOn w:val="Normal"/>
    <w:next w:val="Normal"/>
    <w:uiPriority w:val="99"/>
    <w:semiHidden/>
    <w:rsid w:val="007D4D3C"/>
    <w:pPr>
      <w:tabs>
        <w:tab w:val="right" w:leader="dot" w:pos="9360"/>
      </w:tabs>
      <w:suppressAutoHyphens/>
      <w:ind w:left="1440" w:right="720" w:hanging="720"/>
    </w:pPr>
  </w:style>
  <w:style w:type="paragraph" w:styleId="TOAHeading">
    <w:name w:val="toa heading"/>
    <w:basedOn w:val="Normal"/>
    <w:next w:val="Normal"/>
    <w:uiPriority w:val="99"/>
    <w:semiHidden/>
    <w:rsid w:val="007D4D3C"/>
    <w:pPr>
      <w:tabs>
        <w:tab w:val="right" w:pos="9360"/>
      </w:tabs>
      <w:suppressAutoHyphens/>
    </w:pPr>
  </w:style>
  <w:style w:type="paragraph" w:styleId="Caption">
    <w:name w:val="caption"/>
    <w:basedOn w:val="Normal"/>
    <w:next w:val="Normal"/>
    <w:uiPriority w:val="99"/>
    <w:qFormat/>
    <w:rsid w:val="007D4D3C"/>
  </w:style>
  <w:style w:type="character" w:customStyle="1" w:styleId="EquationCaption">
    <w:name w:val="_Equation Caption"/>
    <w:uiPriority w:val="99"/>
    <w:rsid w:val="007D4D3C"/>
  </w:style>
  <w:style w:type="paragraph" w:styleId="Footer">
    <w:name w:val="footer"/>
    <w:basedOn w:val="Normal"/>
    <w:link w:val="FooterChar"/>
    <w:uiPriority w:val="99"/>
    <w:rsid w:val="007D4D3C"/>
    <w:pPr>
      <w:tabs>
        <w:tab w:val="center" w:pos="4320"/>
        <w:tab w:val="right" w:pos="8640"/>
      </w:tabs>
    </w:pPr>
  </w:style>
  <w:style w:type="character" w:customStyle="1" w:styleId="FooterChar">
    <w:name w:val="Footer Char"/>
    <w:basedOn w:val="DefaultParagraphFont"/>
    <w:link w:val="Footer"/>
    <w:uiPriority w:val="99"/>
    <w:semiHidden/>
    <w:rsid w:val="00E43D5E"/>
    <w:rPr>
      <w:rFonts w:ascii="Courier New" w:hAnsi="Courier New"/>
      <w:sz w:val="24"/>
      <w:szCs w:val="20"/>
    </w:rPr>
  </w:style>
  <w:style w:type="paragraph" w:styleId="Header">
    <w:name w:val="header"/>
    <w:basedOn w:val="Normal"/>
    <w:link w:val="HeaderChar"/>
    <w:uiPriority w:val="99"/>
    <w:rsid w:val="007D4D3C"/>
    <w:pPr>
      <w:tabs>
        <w:tab w:val="center" w:pos="4320"/>
        <w:tab w:val="right" w:pos="8640"/>
      </w:tabs>
    </w:pPr>
  </w:style>
  <w:style w:type="character" w:customStyle="1" w:styleId="HeaderChar">
    <w:name w:val="Header Char"/>
    <w:basedOn w:val="DefaultParagraphFont"/>
    <w:link w:val="Header"/>
    <w:uiPriority w:val="99"/>
    <w:rsid w:val="00E43D5E"/>
    <w:rPr>
      <w:rFonts w:ascii="Courier New" w:hAnsi="Courier New"/>
      <w:sz w:val="24"/>
      <w:szCs w:val="20"/>
    </w:rPr>
  </w:style>
  <w:style w:type="paragraph" w:styleId="BodyText">
    <w:name w:val="Body Text"/>
    <w:basedOn w:val="Normal"/>
    <w:link w:val="BodyTextChar"/>
    <w:uiPriority w:val="99"/>
    <w:rsid w:val="007D4D3C"/>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semiHidden/>
    <w:rsid w:val="00E43D5E"/>
    <w:rPr>
      <w:rFonts w:ascii="Courier New" w:hAnsi="Courier New"/>
      <w:sz w:val="24"/>
      <w:szCs w:val="20"/>
    </w:rPr>
  </w:style>
  <w:style w:type="paragraph" w:styleId="BodyTextIndent2">
    <w:name w:val="Body Text Indent 2"/>
    <w:basedOn w:val="Normal"/>
    <w:link w:val="BodyTextIndent2Char"/>
    <w:uiPriority w:val="99"/>
    <w:rsid w:val="007D4D3C"/>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E43D5E"/>
    <w:rPr>
      <w:rFonts w:ascii="Courier New" w:hAnsi="Courier New"/>
      <w:sz w:val="24"/>
      <w:szCs w:val="20"/>
    </w:rPr>
  </w:style>
  <w:style w:type="paragraph" w:styleId="BodyTextIndent3">
    <w:name w:val="Body Text Indent 3"/>
    <w:basedOn w:val="Normal"/>
    <w:link w:val="BodyTextIndent3Char"/>
    <w:uiPriority w:val="99"/>
    <w:rsid w:val="007D4D3C"/>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rsid w:val="00E43D5E"/>
    <w:rPr>
      <w:rFonts w:ascii="Courier New" w:hAnsi="Courier New"/>
      <w:sz w:val="16"/>
      <w:szCs w:val="16"/>
    </w:rPr>
  </w:style>
  <w:style w:type="paragraph" w:styleId="BodyTextIndent">
    <w:name w:val="Body Text Indent"/>
    <w:basedOn w:val="Normal"/>
    <w:link w:val="BodyTextIndentChar"/>
    <w:uiPriority w:val="99"/>
    <w:rsid w:val="007D4D3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52" w:hanging="1152"/>
      <w:jc w:val="both"/>
    </w:pPr>
    <w:rPr>
      <w:spacing w:val="-3"/>
    </w:rPr>
  </w:style>
  <w:style w:type="character" w:customStyle="1" w:styleId="BodyTextIndentChar">
    <w:name w:val="Body Text Indent Char"/>
    <w:basedOn w:val="DefaultParagraphFont"/>
    <w:link w:val="BodyTextIndent"/>
    <w:uiPriority w:val="99"/>
    <w:semiHidden/>
    <w:rsid w:val="00E43D5E"/>
    <w:rPr>
      <w:rFonts w:ascii="Courier New" w:hAnsi="Courier New"/>
      <w:sz w:val="24"/>
      <w:szCs w:val="20"/>
    </w:rPr>
  </w:style>
  <w:style w:type="paragraph" w:customStyle="1" w:styleId="Default">
    <w:name w:val="Default"/>
    <w:rsid w:val="005C308E"/>
    <w:pPr>
      <w:autoSpaceDE w:val="0"/>
      <w:autoSpaceDN w:val="0"/>
      <w:adjustRightInd w:val="0"/>
    </w:pPr>
    <w:rPr>
      <w:color w:val="000000"/>
      <w:sz w:val="24"/>
      <w:szCs w:val="24"/>
    </w:rPr>
  </w:style>
  <w:style w:type="paragraph" w:styleId="NormalWeb">
    <w:name w:val="Normal (Web)"/>
    <w:basedOn w:val="Normal"/>
    <w:uiPriority w:val="99"/>
    <w:rsid w:val="002304B8"/>
    <w:pPr>
      <w:widowControl/>
      <w:spacing w:before="100" w:beforeAutospacing="1" w:after="100" w:afterAutospacing="1"/>
    </w:pPr>
    <w:rPr>
      <w:rFonts w:ascii="Times New Roman" w:hAnsi="Times New Roman"/>
      <w:szCs w:val="24"/>
    </w:rPr>
  </w:style>
  <w:style w:type="paragraph" w:styleId="ListParagraph">
    <w:name w:val="List Paragraph"/>
    <w:basedOn w:val="Normal"/>
    <w:uiPriority w:val="99"/>
    <w:qFormat/>
    <w:rsid w:val="000244EF"/>
    <w:pPr>
      <w:ind w:left="720"/>
    </w:pPr>
  </w:style>
  <w:style w:type="paragraph" w:styleId="BalloonText">
    <w:name w:val="Balloon Text"/>
    <w:basedOn w:val="Normal"/>
    <w:link w:val="BalloonTextChar"/>
    <w:uiPriority w:val="99"/>
    <w:semiHidden/>
    <w:rsid w:val="005D5B20"/>
    <w:rPr>
      <w:rFonts w:ascii="Tahoma" w:hAnsi="Tahoma" w:cs="Tahoma"/>
      <w:sz w:val="16"/>
      <w:szCs w:val="16"/>
    </w:rPr>
  </w:style>
  <w:style w:type="character" w:customStyle="1" w:styleId="BalloonTextChar">
    <w:name w:val="Balloon Text Char"/>
    <w:basedOn w:val="DefaultParagraphFont"/>
    <w:link w:val="BalloonText"/>
    <w:uiPriority w:val="99"/>
    <w:semiHidden/>
    <w:rsid w:val="00E43D5E"/>
    <w:rPr>
      <w:sz w:val="0"/>
      <w:szCs w:val="0"/>
    </w:rPr>
  </w:style>
  <w:style w:type="character" w:styleId="CommentReference">
    <w:name w:val="annotation reference"/>
    <w:basedOn w:val="DefaultParagraphFont"/>
    <w:uiPriority w:val="99"/>
    <w:semiHidden/>
    <w:rsid w:val="005D5B20"/>
    <w:rPr>
      <w:rFonts w:cs="Times New Roman"/>
      <w:sz w:val="16"/>
      <w:szCs w:val="16"/>
    </w:rPr>
  </w:style>
  <w:style w:type="paragraph" w:styleId="CommentText">
    <w:name w:val="annotation text"/>
    <w:basedOn w:val="Normal"/>
    <w:link w:val="CommentTextChar"/>
    <w:uiPriority w:val="99"/>
    <w:semiHidden/>
    <w:rsid w:val="005D5B20"/>
    <w:rPr>
      <w:sz w:val="20"/>
    </w:rPr>
  </w:style>
  <w:style w:type="character" w:customStyle="1" w:styleId="CommentTextChar">
    <w:name w:val="Comment Text Char"/>
    <w:basedOn w:val="DefaultParagraphFont"/>
    <w:link w:val="CommentText"/>
    <w:uiPriority w:val="99"/>
    <w:semiHidden/>
    <w:rsid w:val="00E43D5E"/>
    <w:rPr>
      <w:rFonts w:ascii="Courier New" w:hAnsi="Courier New"/>
      <w:sz w:val="20"/>
      <w:szCs w:val="20"/>
    </w:rPr>
  </w:style>
  <w:style w:type="paragraph" w:styleId="CommentSubject">
    <w:name w:val="annotation subject"/>
    <w:basedOn w:val="CommentText"/>
    <w:next w:val="CommentText"/>
    <w:link w:val="CommentSubjectChar"/>
    <w:uiPriority w:val="99"/>
    <w:semiHidden/>
    <w:rsid w:val="005D5B20"/>
    <w:rPr>
      <w:b/>
      <w:bCs/>
    </w:rPr>
  </w:style>
  <w:style w:type="character" w:customStyle="1" w:styleId="CommentSubjectChar">
    <w:name w:val="Comment Subject Char"/>
    <w:basedOn w:val="CommentTextChar"/>
    <w:link w:val="CommentSubject"/>
    <w:uiPriority w:val="99"/>
    <w:semiHidden/>
    <w:rsid w:val="00E43D5E"/>
    <w:rPr>
      <w:rFonts w:ascii="Courier New" w:hAnsi="Courier New"/>
      <w:b/>
      <w:bCs/>
      <w:sz w:val="20"/>
      <w:szCs w:val="20"/>
    </w:rPr>
  </w:style>
  <w:style w:type="table" w:styleId="TableGrid">
    <w:name w:val="Table Grid"/>
    <w:basedOn w:val="TableNormal"/>
    <w:uiPriority w:val="99"/>
    <w:rsid w:val="00703D1E"/>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5461C-71D1-4290-8948-34B47A3E4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3214</Words>
  <Characters>18190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21362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2</cp:revision>
  <cp:lastPrinted>2009-07-29T20:36:00Z</cp:lastPrinted>
  <dcterms:created xsi:type="dcterms:W3CDTF">2015-02-09T15:47:00Z</dcterms:created>
  <dcterms:modified xsi:type="dcterms:W3CDTF">2015-02-09T15:47:00Z</dcterms:modified>
</cp:coreProperties>
</file>